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985D8" w14:textId="77777777" w:rsidR="00683504" w:rsidRDefault="00DF074B">
      <w:pPr>
        <w:pStyle w:val="Chapter"/>
        <w:rPr>
          <w:rFonts w:hint="eastAsia"/>
        </w:rPr>
      </w:pPr>
      <w:r>
        <w:t>STUDY Notes for:</w:t>
      </w:r>
      <w:r>
        <w:rPr>
          <w:noProof/>
        </w:rPr>
        <w:drawing>
          <wp:anchor distT="152400" distB="152400" distL="152400" distR="152400" simplePos="0" relativeHeight="251659264" behindDoc="0" locked="0" layoutInCell="1" allowOverlap="1" wp14:anchorId="47DE29E8" wp14:editId="30FA7290">
            <wp:simplePos x="0" y="0"/>
            <wp:positionH relativeFrom="margin">
              <wp:posOffset>-370416</wp:posOffset>
            </wp:positionH>
            <wp:positionV relativeFrom="page">
              <wp:posOffset>578515</wp:posOffset>
            </wp:positionV>
            <wp:extent cx="4842934" cy="272383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hemiah slide_amended1.jpeg"/>
                    <pic:cNvPicPr>
                      <a:picLocks noChangeAspect="1"/>
                    </pic:cNvPicPr>
                  </pic:nvPicPr>
                  <pic:blipFill>
                    <a:blip r:embed="rId7"/>
                    <a:stretch>
                      <a:fillRect/>
                    </a:stretch>
                  </pic:blipFill>
                  <pic:spPr>
                    <a:xfrm>
                      <a:off x="0" y="0"/>
                      <a:ext cx="4842934" cy="2723830"/>
                    </a:xfrm>
                    <a:prstGeom prst="rect">
                      <a:avLst/>
                    </a:prstGeom>
                    <a:ln w="12700" cap="flat">
                      <a:noFill/>
                      <a:miter lim="400000"/>
                    </a:ln>
                    <a:effectLst/>
                  </pic:spPr>
                </pic:pic>
              </a:graphicData>
            </a:graphic>
          </wp:anchor>
        </w:drawing>
      </w:r>
    </w:p>
    <w:p w14:paraId="07B09DD8" w14:textId="77777777" w:rsidR="00683504" w:rsidRDefault="00DF074B">
      <w:pPr>
        <w:pStyle w:val="Title2"/>
        <w:rPr>
          <w:rFonts w:ascii="Poppins Bold" w:eastAsia="Poppins Bold" w:hAnsi="Poppins Bold" w:cs="Poppins Bold"/>
          <w:color w:val="A4313D"/>
          <w:sz w:val="74"/>
          <w:szCs w:val="74"/>
        </w:rPr>
      </w:pPr>
      <w:r>
        <w:rPr>
          <w:rFonts w:ascii="Poppins Bold" w:hAnsi="Poppins Bold"/>
          <w:color w:val="A4313D"/>
          <w:sz w:val="74"/>
          <w:szCs w:val="74"/>
        </w:rPr>
        <w:t>INDIVIDUALS &amp;</w:t>
      </w:r>
    </w:p>
    <w:p w14:paraId="1DA409F0" w14:textId="77777777" w:rsidR="00683504" w:rsidRDefault="00DF074B">
      <w:pPr>
        <w:pStyle w:val="Title2"/>
        <w:rPr>
          <w:rFonts w:ascii="Poppins Bold" w:eastAsia="Poppins Bold" w:hAnsi="Poppins Bold" w:cs="Poppins Bold"/>
          <w:color w:val="A4313D"/>
          <w:sz w:val="74"/>
          <w:szCs w:val="74"/>
        </w:rPr>
      </w:pPr>
      <w:r>
        <w:rPr>
          <w:rFonts w:ascii="Poppins Bold" w:hAnsi="Poppins Bold"/>
          <w:color w:val="A4313D"/>
          <w:sz w:val="74"/>
          <w:szCs w:val="74"/>
        </w:rPr>
        <w:t>SMALL GROUPS</w:t>
      </w:r>
    </w:p>
    <w:p w14:paraId="391E04F2" w14:textId="77777777" w:rsidR="00683504" w:rsidRDefault="00683504">
      <w:pPr>
        <w:pStyle w:val="Author"/>
      </w:pPr>
    </w:p>
    <w:p w14:paraId="4FB079B3" w14:textId="77777777" w:rsidR="00683504" w:rsidRDefault="00683504">
      <w:pPr>
        <w:pStyle w:val="Author"/>
        <w:rPr>
          <w:color w:val="00A4D6"/>
        </w:rPr>
      </w:pPr>
    </w:p>
    <w:p w14:paraId="4039B44D" w14:textId="77777777" w:rsidR="00683504" w:rsidRDefault="00683504">
      <w:pPr>
        <w:pStyle w:val="Author"/>
        <w:rPr>
          <w:color w:val="00A4D6"/>
        </w:rPr>
      </w:pPr>
    </w:p>
    <w:p w14:paraId="00C6B383" w14:textId="77777777" w:rsidR="00683504" w:rsidRDefault="00683504">
      <w:pPr>
        <w:pStyle w:val="Author"/>
        <w:rPr>
          <w:color w:val="00A4D6"/>
        </w:rPr>
      </w:pPr>
    </w:p>
    <w:p w14:paraId="61E14B48" w14:textId="77777777" w:rsidR="00683504" w:rsidRDefault="00DF074B">
      <w:pPr>
        <w:pStyle w:val="Heading"/>
      </w:pPr>
      <w:r>
        <w:rPr>
          <w:rFonts w:ascii="Arial Unicode MS" w:eastAsia="Arial Unicode MS" w:hAnsi="Arial Unicode MS" w:cs="Arial Unicode MS"/>
        </w:rPr>
        <w:lastRenderedPageBreak/>
        <w:br w:type="page"/>
      </w:r>
    </w:p>
    <w:p w14:paraId="1B11E6D2" w14:textId="77777777" w:rsidR="00683504" w:rsidRDefault="00DF074B">
      <w:pPr>
        <w:pStyle w:val="Heading"/>
        <w:rPr>
          <w:rFonts w:ascii="Poppins Bold" w:eastAsia="Poppins Bold" w:hAnsi="Poppins Bold" w:cs="Poppins Bold"/>
          <w:sz w:val="50"/>
          <w:szCs w:val="50"/>
        </w:rPr>
      </w:pPr>
      <w:r>
        <w:rPr>
          <w:rFonts w:ascii="Poppins Bold" w:hAnsi="Poppins Bold"/>
          <w:sz w:val="50"/>
          <w:szCs w:val="50"/>
          <w:lang w:val="fr-FR"/>
        </w:rPr>
        <w:lastRenderedPageBreak/>
        <w:t>Introduction</w:t>
      </w:r>
    </w:p>
    <w:p w14:paraId="18D0C72E" w14:textId="77777777" w:rsidR="00683504" w:rsidRDefault="00683504">
      <w:pPr>
        <w:pStyle w:val="Body2"/>
      </w:pPr>
    </w:p>
    <w:p w14:paraId="1C75EEBA" w14:textId="77777777" w:rsidR="00683504" w:rsidRDefault="00DF074B">
      <w:pPr>
        <w:pStyle w:val="Chapter"/>
        <w:rPr>
          <w:rFonts w:hint="eastAsia"/>
        </w:rPr>
      </w:pPr>
      <w:r>
        <w:t>NEHEMIAH’s PLACe in God’s story</w:t>
      </w:r>
    </w:p>
    <w:p w14:paraId="73542631" w14:textId="77777777" w:rsidR="00683504" w:rsidRDefault="00DF074B">
      <w:pPr>
        <w:pStyle w:val="Body2"/>
      </w:pPr>
      <w:r>
        <w:rPr>
          <w:rFonts w:eastAsia="Arial Unicode MS" w:cs="Arial Unicode MS"/>
          <w:lang w:val="en-US"/>
        </w:rPr>
        <w:t xml:space="preserve">After the exile, God is renewing his people in the land, </w:t>
      </w:r>
      <w:proofErr w:type="gramStart"/>
      <w:r>
        <w:rPr>
          <w:rFonts w:eastAsia="Arial Unicode MS" w:cs="Arial Unicode MS"/>
          <w:lang w:val="en-US"/>
        </w:rPr>
        <w:t>in order to</w:t>
      </w:r>
      <w:proofErr w:type="gramEnd"/>
      <w:r>
        <w:rPr>
          <w:rFonts w:eastAsia="Arial Unicode MS" w:cs="Arial Unicode MS"/>
          <w:lang w:val="en-US"/>
        </w:rPr>
        <w:t xml:space="preserve"> carry out what he promised to Abraham. God</w:t>
      </w:r>
      <w:r>
        <w:rPr>
          <w:rFonts w:eastAsia="Arial Unicode MS" w:cs="Arial Unicode MS"/>
          <w:rtl/>
        </w:rPr>
        <w:t>’</w:t>
      </w:r>
      <w:r>
        <w:rPr>
          <w:rFonts w:eastAsia="Arial Unicode MS" w:cs="Arial Unicode MS"/>
          <w:lang w:val="en-US"/>
        </w:rPr>
        <w:t xml:space="preserve">s people must renew their commitment to </w:t>
      </w:r>
      <w:r>
        <w:rPr>
          <w:rFonts w:eastAsia="Arial Unicode MS" w:cs="Arial Unicode MS"/>
          <w:lang w:val="en-US"/>
        </w:rPr>
        <w:t>covenant faithfulness, laying hold of God</w:t>
      </w:r>
      <w:r>
        <w:rPr>
          <w:rFonts w:eastAsia="Arial Unicode MS" w:cs="Arial Unicode MS"/>
          <w:rtl/>
        </w:rPr>
        <w:t>’</w:t>
      </w:r>
      <w:r>
        <w:rPr>
          <w:rFonts w:eastAsia="Arial Unicode MS" w:cs="Arial Unicode MS"/>
          <w:lang w:val="en-US"/>
        </w:rPr>
        <w:t>s forgiveness and seeking to practice purity in their corporate and private lives. God in his mercy raised up Ezra the priest and teacher, and Nehemiah the governor, to lead his people in the hard work that this re</w:t>
      </w:r>
      <w:r>
        <w:rPr>
          <w:rFonts w:eastAsia="Arial Unicode MS" w:cs="Arial Unicode MS"/>
          <w:lang w:val="en-US"/>
        </w:rPr>
        <w:t>newal requires. The public ceremonies of</w:t>
      </w:r>
      <w:r>
        <w:rPr>
          <w:rFonts w:eastAsia="Arial Unicode MS" w:cs="Arial Unicode MS"/>
        </w:rPr>
        <w:t> </w:t>
      </w:r>
      <w:hyperlink r:id="rId8" w:history="1">
        <w:proofErr w:type="spellStart"/>
        <w:r>
          <w:rPr>
            <w:rStyle w:val="Hyperlink0"/>
            <w:rFonts w:eastAsia="Arial Unicode MS" w:cs="Arial Unicode MS"/>
            <w:lang w:val="nl-NL"/>
          </w:rPr>
          <w:t>chapters</w:t>
        </w:r>
        <w:proofErr w:type="spellEnd"/>
        <w:r>
          <w:rPr>
            <w:rStyle w:val="Hyperlink0"/>
            <w:rFonts w:eastAsia="Arial Unicode MS" w:cs="Arial Unicode MS"/>
            <w:lang w:val="nl-NL"/>
          </w:rPr>
          <w:t xml:space="preserve"> 8</w:t>
        </w:r>
        <w:r>
          <w:rPr>
            <w:rStyle w:val="Hyperlink0"/>
            <w:rFonts w:eastAsia="Arial Unicode MS" w:cs="Arial Unicode MS"/>
          </w:rPr>
          <w:t>–</w:t>
        </w:r>
        <w:r>
          <w:rPr>
            <w:rStyle w:val="Hyperlink0"/>
            <w:rFonts w:eastAsia="Arial Unicode MS" w:cs="Arial Unicode MS"/>
          </w:rPr>
          <w:t>10</w:t>
        </w:r>
      </w:hyperlink>
      <w:r>
        <w:rPr>
          <w:rFonts w:eastAsia="Arial Unicode MS" w:cs="Arial Unicode MS"/>
        </w:rPr>
        <w:t> </w:t>
      </w:r>
      <w:r>
        <w:rPr>
          <w:rFonts w:eastAsia="Arial Unicode MS" w:cs="Arial Unicode MS"/>
          <w:lang w:val="en-US"/>
        </w:rPr>
        <w:t xml:space="preserve">enact this renewal, confessing past unfaithfulness and </w:t>
      </w:r>
      <w:proofErr w:type="spellStart"/>
      <w:r>
        <w:rPr>
          <w:rFonts w:eastAsia="Arial Unicode MS" w:cs="Arial Unicode MS"/>
          <w:lang w:val="en-US"/>
        </w:rPr>
        <w:t>recognising</w:t>
      </w:r>
      <w:proofErr w:type="spellEnd"/>
      <w:r>
        <w:rPr>
          <w:rFonts w:eastAsia="Arial Unicode MS" w:cs="Arial Unicode MS"/>
          <w:lang w:val="en-US"/>
        </w:rPr>
        <w:t xml:space="preserve"> that everything</w:t>
      </w:r>
      <w:r>
        <w:rPr>
          <w:rFonts w:eastAsia="Arial Unicode MS" w:cs="Arial Unicode MS"/>
          <w:lang w:val="en-US"/>
        </w:rPr>
        <w:t>—</w:t>
      </w:r>
      <w:r>
        <w:rPr>
          <w:rFonts w:eastAsia="Arial Unicode MS" w:cs="Arial Unicode MS"/>
          <w:lang w:val="en-US"/>
        </w:rPr>
        <w:t>including the fulfilling of Israel</w:t>
      </w:r>
      <w:r>
        <w:rPr>
          <w:rFonts w:eastAsia="Arial Unicode MS" w:cs="Arial Unicode MS"/>
          <w:rtl/>
        </w:rPr>
        <w:t>’</w:t>
      </w:r>
      <w:r>
        <w:rPr>
          <w:rFonts w:eastAsia="Arial Unicode MS" w:cs="Arial Unicode MS"/>
          <w:lang w:val="en-US"/>
        </w:rPr>
        <w:t xml:space="preserve">s mission to bring </w:t>
      </w:r>
      <w:r>
        <w:rPr>
          <w:rFonts w:eastAsia="Arial Unicode MS" w:cs="Arial Unicode MS"/>
          <w:lang w:val="en-US"/>
        </w:rPr>
        <w:t>light to the world</w:t>
      </w:r>
      <w:r>
        <w:rPr>
          <w:rFonts w:eastAsia="Arial Unicode MS" w:cs="Arial Unicode MS"/>
          <w:lang w:val="en-US"/>
        </w:rPr>
        <w:t>—</w:t>
      </w:r>
      <w:r>
        <w:rPr>
          <w:rFonts w:eastAsia="Arial Unicode MS" w:cs="Arial Unicode MS"/>
          <w:lang w:val="en-US"/>
        </w:rPr>
        <w:t>depends on God</w:t>
      </w:r>
      <w:r>
        <w:rPr>
          <w:rFonts w:eastAsia="Arial Unicode MS" w:cs="Arial Unicode MS"/>
          <w:rtl/>
        </w:rPr>
        <w:t>’</w:t>
      </w:r>
      <w:r>
        <w:rPr>
          <w:rFonts w:eastAsia="Arial Unicode MS" w:cs="Arial Unicode MS"/>
          <w:lang w:val="en-US"/>
        </w:rPr>
        <w:t>s grace and steadfast commitment to his promises (</w:t>
      </w:r>
      <w:hyperlink r:id="rId9" w:history="1">
        <w:r>
          <w:rPr>
            <w:rStyle w:val="Hyperlink0"/>
            <w:rFonts w:eastAsia="Arial Unicode MS" w:cs="Arial Unicode MS"/>
          </w:rPr>
          <w:t>9:32</w:t>
        </w:r>
        <w:r>
          <w:rPr>
            <w:rStyle w:val="Hyperlink0"/>
            <w:rFonts w:eastAsia="Arial Unicode MS" w:cs="Arial Unicode MS"/>
          </w:rPr>
          <w:t>–</w:t>
        </w:r>
        <w:r>
          <w:rPr>
            <w:rStyle w:val="Hyperlink0"/>
            <w:rFonts w:eastAsia="Arial Unicode MS" w:cs="Arial Unicode MS"/>
          </w:rPr>
          <w:t>38</w:t>
        </w:r>
      </w:hyperlink>
      <w:r>
        <w:rPr>
          <w:rFonts w:eastAsia="Arial Unicode MS" w:cs="Arial Unicode MS"/>
        </w:rPr>
        <w:t>).</w:t>
      </w:r>
    </w:p>
    <w:p w14:paraId="7E4A10B8" w14:textId="77777777" w:rsidR="00683504" w:rsidRDefault="00683504">
      <w:pPr>
        <w:pStyle w:val="Chapter"/>
        <w:rPr>
          <w:rFonts w:hint="eastAsia"/>
        </w:rPr>
      </w:pPr>
    </w:p>
    <w:p w14:paraId="7A706AD6" w14:textId="77777777" w:rsidR="00683504" w:rsidRDefault="00DF074B">
      <w:pPr>
        <w:pStyle w:val="Chapter"/>
        <w:rPr>
          <w:rFonts w:hint="eastAsia"/>
        </w:rPr>
      </w:pPr>
      <w:r>
        <w:t>Author and DATE</w:t>
      </w:r>
    </w:p>
    <w:p w14:paraId="45BF87A8" w14:textId="77777777" w:rsidR="00683504" w:rsidRDefault="00DF074B">
      <w:pPr>
        <w:pStyle w:val="Body2"/>
      </w:pPr>
      <w:r>
        <w:rPr>
          <w:rFonts w:eastAsia="Arial Unicode MS" w:cs="Arial Unicode MS"/>
          <w:lang w:val="en-US"/>
        </w:rPr>
        <w:t>Nehemiah is the central figure in the book, and it contains some of his own record</w:t>
      </w:r>
      <w:r>
        <w:rPr>
          <w:rFonts w:eastAsia="Arial Unicode MS" w:cs="Arial Unicode MS"/>
          <w:lang w:val="en-US"/>
        </w:rPr>
        <w:t>s, but he is not the author of the whole book. The author is probably the same as the author of Ezra. Jews had been taken into exile in Babylon by King Nebuchadnezzar in 586</w:t>
      </w:r>
      <w:r>
        <w:rPr>
          <w:rFonts w:eastAsia="Arial Unicode MS" w:cs="Arial Unicode MS"/>
        </w:rPr>
        <w:t> </w:t>
      </w:r>
      <w:r>
        <w:rPr>
          <w:rFonts w:eastAsia="Arial Unicode MS" w:cs="Arial Unicode MS"/>
          <w:sz w:val="20"/>
          <w:szCs w:val="20"/>
          <w:lang w:val="it-IT"/>
        </w:rPr>
        <w:t>B.C.</w:t>
      </w:r>
      <w:r>
        <w:rPr>
          <w:rFonts w:eastAsia="Arial Unicode MS" w:cs="Arial Unicode MS"/>
          <w:lang w:val="en-US"/>
        </w:rPr>
        <w:t>, but in 539 King Cyrus of Persia overthrew the Babylonian king, Nabonidus. By</w:t>
      </w:r>
      <w:r>
        <w:rPr>
          <w:rFonts w:eastAsia="Arial Unicode MS" w:cs="Arial Unicode MS"/>
          <w:lang w:val="en-US"/>
        </w:rPr>
        <w:t xml:space="preserve"> doing so, he took control of a vast empire, including the territory of the former kingdoms of Israel and Judah. Beginning </w:t>
      </w:r>
      <w:proofErr w:type="spellStart"/>
      <w:r>
        <w:rPr>
          <w:rFonts w:eastAsia="Arial Unicode MS" w:cs="Arial Unicode MS"/>
          <w:lang w:val="en-US"/>
        </w:rPr>
        <w:t>i</w:t>
      </w:r>
      <w:proofErr w:type="spellEnd"/>
      <w:r>
        <w:rPr>
          <w:rFonts w:eastAsia="Arial Unicode MS" w:cs="Arial Unicode MS"/>
        </w:rPr>
        <w:t>n 538</w:t>
      </w:r>
      <w:r>
        <w:rPr>
          <w:rFonts w:eastAsia="Arial Unicode MS" w:cs="Arial Unicode MS"/>
        </w:rPr>
        <w:t> </w:t>
      </w:r>
      <w:r>
        <w:rPr>
          <w:rFonts w:eastAsia="Arial Unicode MS" w:cs="Arial Unicode MS"/>
          <w:sz w:val="20"/>
          <w:szCs w:val="20"/>
          <w:lang w:val="it-IT"/>
        </w:rPr>
        <w:t>B.C.</w:t>
      </w:r>
      <w:r>
        <w:rPr>
          <w:rFonts w:eastAsia="Arial Unicode MS" w:cs="Arial Unicode MS"/>
          <w:lang w:val="en-US"/>
        </w:rPr>
        <w:t xml:space="preserve">, Cyrus issued a decree that the Jewish exiles were free to return to their ancestral home. Nehemiah arrived in the third </w:t>
      </w:r>
      <w:r>
        <w:rPr>
          <w:rFonts w:eastAsia="Arial Unicode MS" w:cs="Arial Unicode MS"/>
          <w:lang w:val="en-US"/>
        </w:rPr>
        <w:t xml:space="preserve">wave of returning exiles to </w:t>
      </w:r>
      <w:r>
        <w:rPr>
          <w:rFonts w:eastAsia="Arial Unicode MS" w:cs="Arial Unicode MS"/>
          <w:lang w:val="de-DE"/>
        </w:rPr>
        <w:t>Jerusalem in 445</w:t>
      </w:r>
      <w:r>
        <w:rPr>
          <w:rFonts w:eastAsia="Arial Unicode MS" w:cs="Arial Unicode MS"/>
        </w:rPr>
        <w:t> </w:t>
      </w:r>
      <w:r>
        <w:rPr>
          <w:rFonts w:eastAsia="Arial Unicode MS" w:cs="Arial Unicode MS"/>
          <w:sz w:val="20"/>
          <w:szCs w:val="20"/>
          <w:lang w:val="it-IT"/>
        </w:rPr>
        <w:t>B.C</w:t>
      </w:r>
      <w:r>
        <w:rPr>
          <w:rFonts w:eastAsia="Arial Unicode MS" w:cs="Arial Unicode MS"/>
          <w:lang w:val="en-US"/>
        </w:rPr>
        <w:t>. He returned for a further visit sometime between 433 and 423</w:t>
      </w:r>
      <w:r>
        <w:rPr>
          <w:rFonts w:eastAsia="Arial Unicode MS" w:cs="Arial Unicode MS"/>
        </w:rPr>
        <w:t> </w:t>
      </w:r>
      <w:r>
        <w:rPr>
          <w:rFonts w:eastAsia="Arial Unicode MS" w:cs="Arial Unicode MS"/>
          <w:sz w:val="20"/>
          <w:szCs w:val="20"/>
          <w:lang w:val="it-IT"/>
        </w:rPr>
        <w:t>B.C.</w:t>
      </w:r>
      <w:r>
        <w:rPr>
          <w:rFonts w:eastAsia="Arial Unicode MS" w:cs="Arial Unicode MS"/>
        </w:rPr>
        <w:t> </w:t>
      </w:r>
      <w:r>
        <w:rPr>
          <w:rFonts w:eastAsia="Arial Unicode MS" w:cs="Arial Unicode MS"/>
          <w:lang w:val="en-US"/>
        </w:rPr>
        <w:t>He may have made several journeys between Persian capitals and Jerusalem in this period of 20 years.</w:t>
      </w:r>
    </w:p>
    <w:p w14:paraId="5FC411DE" w14:textId="77777777" w:rsidR="00683504" w:rsidRDefault="00683504">
      <w:pPr>
        <w:pStyle w:val="Body"/>
      </w:pPr>
    </w:p>
    <w:p w14:paraId="7FEE69AE" w14:textId="77777777" w:rsidR="00683504" w:rsidRDefault="00683504">
      <w:pPr>
        <w:pStyle w:val="Chapter"/>
        <w:rPr>
          <w:rFonts w:hint="eastAsia"/>
        </w:rPr>
      </w:pPr>
    </w:p>
    <w:p w14:paraId="785937F6" w14:textId="77777777" w:rsidR="00683504" w:rsidRDefault="00DF074B">
      <w:pPr>
        <w:pStyle w:val="Chapter"/>
        <w:rPr>
          <w:rFonts w:hint="eastAsia"/>
        </w:rPr>
      </w:pPr>
      <w:r>
        <w:lastRenderedPageBreak/>
        <w:t xml:space="preserve">KEY </w:t>
      </w:r>
      <w:r>
        <w:rPr>
          <w:lang w:val="de-DE"/>
        </w:rPr>
        <w:t>Theme</w:t>
      </w:r>
      <w:r>
        <w:t>S</w:t>
      </w:r>
    </w:p>
    <w:p w14:paraId="11C4CD09" w14:textId="77777777" w:rsidR="00683504" w:rsidRDefault="00DF074B">
      <w:pPr>
        <w:pStyle w:val="Body2"/>
      </w:pPr>
      <w:r>
        <w:rPr>
          <w:rFonts w:eastAsia="Arial Unicode MS" w:cs="Arial Unicode MS"/>
          <w:lang w:val="en-US"/>
        </w:rPr>
        <w:t>The overarching theme is t</w:t>
      </w:r>
      <w:r>
        <w:rPr>
          <w:rFonts w:eastAsia="Arial Unicode MS" w:cs="Arial Unicode MS"/>
          <w:lang w:val="en-US"/>
        </w:rPr>
        <w:t xml:space="preserve">he </w:t>
      </w:r>
      <w:r>
        <w:rPr>
          <w:rFonts w:eastAsia="Arial Unicode MS" w:cs="Arial Unicode MS"/>
          <w:lang w:val="it-IT"/>
        </w:rPr>
        <w:t>Lord</w:t>
      </w:r>
      <w:r>
        <w:rPr>
          <w:rFonts w:eastAsia="Arial Unicode MS" w:cs="Arial Unicode MS"/>
          <w:rtl/>
        </w:rPr>
        <w:t>’</w:t>
      </w:r>
      <w:r>
        <w:rPr>
          <w:rFonts w:eastAsia="Arial Unicode MS" w:cs="Arial Unicode MS"/>
          <w:lang w:val="en-US"/>
        </w:rPr>
        <w:t>s protection of his people and the need for faithfulness in worship obeying God</w:t>
      </w:r>
      <w:r>
        <w:rPr>
          <w:rFonts w:eastAsia="Arial Unicode MS" w:cs="Arial Unicode MS"/>
          <w:lang w:val="en-US"/>
        </w:rPr>
        <w:t>’</w:t>
      </w:r>
      <w:r>
        <w:rPr>
          <w:rFonts w:eastAsia="Arial Unicode MS" w:cs="Arial Unicode MS"/>
          <w:lang w:val="en-US"/>
        </w:rPr>
        <w:t>s word.</w:t>
      </w:r>
    </w:p>
    <w:p w14:paraId="45FA7EB4" w14:textId="77777777" w:rsidR="00683504" w:rsidRDefault="00DF074B">
      <w:pPr>
        <w:pStyle w:val="Body2"/>
      </w:pPr>
      <w:r>
        <w:rPr>
          <w:rFonts w:eastAsia="Arial Unicode MS" w:cs="Arial Unicode MS"/>
          <w:lang w:val="en-US"/>
        </w:rPr>
        <w:t>1. The Lord hears prayer (</w:t>
      </w:r>
      <w:hyperlink r:id="rId10" w:history="1">
        <w:r>
          <w:rPr>
            <w:rStyle w:val="Hyperlink0"/>
            <w:rFonts w:eastAsia="Arial Unicode MS" w:cs="Arial Unicode MS"/>
            <w:lang w:val="ru-RU"/>
          </w:rPr>
          <w:t>1:4</w:t>
        </w:r>
        <w:r>
          <w:rPr>
            <w:rStyle w:val="Hyperlink0"/>
            <w:rFonts w:eastAsia="Arial Unicode MS" w:cs="Arial Unicode MS"/>
          </w:rPr>
          <w:t>–</w:t>
        </w:r>
        <w:r>
          <w:rPr>
            <w:rStyle w:val="Hyperlink0"/>
            <w:rFonts w:eastAsia="Arial Unicode MS" w:cs="Arial Unicode MS"/>
          </w:rPr>
          <w:t>6</w:t>
        </w:r>
      </w:hyperlink>
      <w:r>
        <w:rPr>
          <w:rFonts w:eastAsia="Arial Unicode MS" w:cs="Arial Unicode MS"/>
        </w:rPr>
        <w:t>).</w:t>
      </w:r>
    </w:p>
    <w:p w14:paraId="35DB8E37" w14:textId="77777777" w:rsidR="00683504" w:rsidRDefault="00DF074B">
      <w:pPr>
        <w:pStyle w:val="Body2"/>
      </w:pPr>
      <w:r>
        <w:rPr>
          <w:rFonts w:eastAsia="Arial Unicode MS" w:cs="Arial Unicode MS"/>
          <w:lang w:val="en-US"/>
        </w:rPr>
        <w:t xml:space="preserve">2. The Lord works providentially, especially through </w:t>
      </w:r>
      <w:r>
        <w:rPr>
          <w:rFonts w:eastAsia="Arial Unicode MS" w:cs="Arial Unicode MS"/>
          <w:lang w:val="en-US"/>
        </w:rPr>
        <w:t>powerful rulers, to bring about his greater purposes (e.g.,</w:t>
      </w:r>
      <w:r>
        <w:rPr>
          <w:rFonts w:eastAsia="Arial Unicode MS" w:cs="Arial Unicode MS"/>
        </w:rPr>
        <w:t> </w:t>
      </w:r>
      <w:hyperlink r:id="rId11" w:history="1">
        <w:r>
          <w:rPr>
            <w:rStyle w:val="Hyperlink0"/>
            <w:rFonts w:eastAsia="Arial Unicode MS" w:cs="Arial Unicode MS"/>
          </w:rPr>
          <w:t>2:8</w:t>
        </w:r>
      </w:hyperlink>
      <w:r>
        <w:rPr>
          <w:rFonts w:eastAsia="Arial Unicode MS" w:cs="Arial Unicode MS"/>
        </w:rPr>
        <w:t>).</w:t>
      </w:r>
    </w:p>
    <w:p w14:paraId="42EBB11E" w14:textId="77777777" w:rsidR="00683504" w:rsidRDefault="00DF074B">
      <w:pPr>
        <w:pStyle w:val="Body2"/>
      </w:pPr>
      <w:r>
        <w:rPr>
          <w:rFonts w:eastAsia="Arial Unicode MS" w:cs="Arial Unicode MS"/>
          <w:lang w:val="en-US"/>
        </w:rPr>
        <w:t>3. The Lord protects his people; therefore, they do not need to be afraid (</w:t>
      </w:r>
      <w:hyperlink r:id="rId12" w:history="1">
        <w:r>
          <w:rPr>
            <w:rStyle w:val="Hyperlink0"/>
            <w:rFonts w:eastAsia="Arial Unicode MS" w:cs="Arial Unicode MS"/>
            <w:lang w:val="ru-RU"/>
          </w:rPr>
          <w:t>4:14</w:t>
        </w:r>
      </w:hyperlink>
      <w:r>
        <w:rPr>
          <w:rFonts w:eastAsia="Arial Unicode MS" w:cs="Arial Unicode MS"/>
        </w:rPr>
        <w:t>).</w:t>
      </w:r>
    </w:p>
    <w:p w14:paraId="66F69D45" w14:textId="77777777" w:rsidR="00683504" w:rsidRDefault="00DF074B">
      <w:pPr>
        <w:pStyle w:val="Body2"/>
      </w:pPr>
      <w:r>
        <w:rPr>
          <w:rFonts w:eastAsia="Arial Unicode MS" w:cs="Arial Unicode MS"/>
          <w:lang w:val="en-US"/>
        </w:rPr>
        <w:t>4. Th</w:t>
      </w:r>
      <w:r>
        <w:rPr>
          <w:rFonts w:eastAsia="Arial Unicode MS" w:cs="Arial Unicode MS"/>
          <w:lang w:val="en-US"/>
        </w:rPr>
        <w:t>e Lord is merciful and faithful to his promises despite his people</w:t>
      </w:r>
      <w:r>
        <w:rPr>
          <w:rFonts w:eastAsia="Arial Unicode MS" w:cs="Arial Unicode MS"/>
          <w:rtl/>
        </w:rPr>
        <w:t>’</w:t>
      </w:r>
      <w:r>
        <w:rPr>
          <w:rFonts w:eastAsia="Arial Unicode MS" w:cs="Arial Unicode MS"/>
          <w:lang w:val="en-US"/>
        </w:rPr>
        <w:t>s persistence in sin (</w:t>
      </w:r>
      <w:hyperlink r:id="rId13" w:history="1">
        <w:r>
          <w:rPr>
            <w:rStyle w:val="Hyperlink0"/>
            <w:rFonts w:eastAsia="Arial Unicode MS" w:cs="Arial Unicode MS"/>
          </w:rPr>
          <w:t>9:32</w:t>
        </w:r>
        <w:r>
          <w:rPr>
            <w:rStyle w:val="Hyperlink0"/>
            <w:rFonts w:eastAsia="Arial Unicode MS" w:cs="Arial Unicode MS"/>
          </w:rPr>
          <w:t>–</w:t>
        </w:r>
        <w:r>
          <w:rPr>
            <w:rStyle w:val="Hyperlink0"/>
            <w:rFonts w:eastAsia="Arial Unicode MS" w:cs="Arial Unicode MS"/>
          </w:rPr>
          <w:t>35</w:t>
        </w:r>
      </w:hyperlink>
      <w:r>
        <w:rPr>
          <w:rFonts w:eastAsia="Arial Unicode MS" w:cs="Arial Unicode MS"/>
        </w:rPr>
        <w:t>).</w:t>
      </w:r>
    </w:p>
    <w:p w14:paraId="1DFC43F3" w14:textId="77777777" w:rsidR="00683504" w:rsidRDefault="00DF074B">
      <w:pPr>
        <w:pStyle w:val="Body2"/>
      </w:pPr>
      <w:r>
        <w:rPr>
          <w:rFonts w:eastAsia="Arial Unicode MS" w:cs="Arial Unicode MS"/>
          <w:lang w:val="en-US"/>
        </w:rPr>
        <w:t xml:space="preserve">5. Worship is at the </w:t>
      </w:r>
      <w:proofErr w:type="spellStart"/>
      <w:r>
        <w:rPr>
          <w:rFonts w:eastAsia="Arial Unicode MS" w:cs="Arial Unicode MS"/>
          <w:lang w:val="en-US"/>
        </w:rPr>
        <w:t>centre</w:t>
      </w:r>
      <w:proofErr w:type="spellEnd"/>
      <w:r>
        <w:rPr>
          <w:rFonts w:eastAsia="Arial Unicode MS" w:cs="Arial Unicode MS"/>
          <w:lang w:val="en-US"/>
        </w:rPr>
        <w:t xml:space="preserve"> of the life of God</w:t>
      </w:r>
      <w:r>
        <w:rPr>
          <w:rFonts w:eastAsia="Arial Unicode MS" w:cs="Arial Unicode MS"/>
          <w:rtl/>
        </w:rPr>
        <w:t>’</w:t>
      </w:r>
      <w:r>
        <w:rPr>
          <w:rFonts w:eastAsia="Arial Unicode MS" w:cs="Arial Unicode MS"/>
          <w:lang w:val="en-US"/>
        </w:rPr>
        <w:t>s people, and it includes the willing, joyful g</w:t>
      </w:r>
      <w:r>
        <w:rPr>
          <w:rFonts w:eastAsia="Arial Unicode MS" w:cs="Arial Unicode MS"/>
          <w:lang w:val="en-US"/>
        </w:rPr>
        <w:t>iving of their resources (</w:t>
      </w:r>
      <w:hyperlink r:id="rId14" w:history="1">
        <w:r>
          <w:rPr>
            <w:rStyle w:val="Hyperlink0"/>
            <w:rFonts w:eastAsia="Arial Unicode MS" w:cs="Arial Unicode MS"/>
          </w:rPr>
          <w:t>10:32</w:t>
        </w:r>
        <w:r>
          <w:rPr>
            <w:rStyle w:val="Hyperlink0"/>
            <w:rFonts w:eastAsia="Arial Unicode MS" w:cs="Arial Unicode MS"/>
          </w:rPr>
          <w:t>–</w:t>
        </w:r>
        <w:r>
          <w:rPr>
            <w:rStyle w:val="Hyperlink0"/>
            <w:rFonts w:eastAsia="Arial Unicode MS" w:cs="Arial Unicode MS"/>
          </w:rPr>
          <w:t>39</w:t>
        </w:r>
      </w:hyperlink>
      <w:r>
        <w:rPr>
          <w:rFonts w:eastAsia="Arial Unicode MS" w:cs="Arial Unicode MS"/>
        </w:rPr>
        <w:t>).</w:t>
      </w:r>
    </w:p>
    <w:p w14:paraId="71C7799F" w14:textId="77777777" w:rsidR="00683504" w:rsidRDefault="00DF074B">
      <w:pPr>
        <w:pStyle w:val="Body2"/>
      </w:pPr>
      <w:r>
        <w:rPr>
          <w:rFonts w:eastAsia="Arial Unicode MS" w:cs="Arial Unicode MS"/>
        </w:rPr>
        <w:t>6. God</w:t>
      </w:r>
      <w:r>
        <w:rPr>
          <w:rFonts w:eastAsia="Arial Unicode MS" w:cs="Arial Unicode MS"/>
          <w:rtl/>
        </w:rPr>
        <w:t>’</w:t>
      </w:r>
      <w:r>
        <w:rPr>
          <w:rFonts w:eastAsia="Arial Unicode MS" w:cs="Arial Unicode MS"/>
          <w:lang w:val="en-US"/>
        </w:rPr>
        <w:t>s people need to be on their guard against their own moral weakness (</w:t>
      </w:r>
      <w:hyperlink r:id="rId15" w:history="1">
        <w:proofErr w:type="spellStart"/>
        <w:r>
          <w:rPr>
            <w:rStyle w:val="Hyperlink0"/>
            <w:rFonts w:eastAsia="Arial Unicode MS" w:cs="Arial Unicode MS"/>
          </w:rPr>
          <w:t>ch.</w:t>
        </w:r>
        <w:proofErr w:type="spellEnd"/>
        <w:r>
          <w:rPr>
            <w:rStyle w:val="Hyperlink0"/>
            <w:rFonts w:eastAsia="Arial Unicode MS" w:cs="Arial Unicode MS"/>
          </w:rPr>
          <w:t xml:space="preserve"> 13</w:t>
        </w:r>
      </w:hyperlink>
      <w:r>
        <w:rPr>
          <w:rFonts w:eastAsia="Arial Unicode MS" w:cs="Arial Unicode MS"/>
        </w:rPr>
        <w:t>).</w:t>
      </w:r>
    </w:p>
    <w:p w14:paraId="0C91B962" w14:textId="77777777" w:rsidR="00683504" w:rsidRDefault="00683504">
      <w:pPr>
        <w:pStyle w:val="Body"/>
      </w:pPr>
    </w:p>
    <w:p w14:paraId="4D819860" w14:textId="77777777" w:rsidR="00683504" w:rsidRDefault="00DF074B">
      <w:pPr>
        <w:pStyle w:val="Chapter"/>
        <w:rPr>
          <w:rFonts w:hint="eastAsia"/>
        </w:rPr>
      </w:pPr>
      <w:r>
        <w:t>Literary Features</w:t>
      </w:r>
    </w:p>
    <w:p w14:paraId="7FBF886B" w14:textId="77777777" w:rsidR="00683504" w:rsidRDefault="00DF074B">
      <w:pPr>
        <w:pStyle w:val="Body2"/>
      </w:pPr>
      <w:r>
        <w:rPr>
          <w:rFonts w:eastAsia="Arial Unicode MS" w:cs="Arial Unicode MS"/>
          <w:lang w:val="en-US"/>
        </w:rPr>
        <w:t>Neh</w:t>
      </w:r>
      <w:r>
        <w:rPr>
          <w:rFonts w:eastAsia="Arial Unicode MS" w:cs="Arial Unicode MS"/>
          <w:lang w:val="en-US"/>
        </w:rPr>
        <w:t>emiah is a sequel to Ezra. Two main actions occur: rebuilding the wall of Jerusalem and the recommitment of the returned exiles to fulfil their covenant obligations. There is something for virtually everyone</w:t>
      </w:r>
      <w:r>
        <w:rPr>
          <w:rFonts w:eastAsia="Arial Unicode MS" w:cs="Arial Unicode MS"/>
          <w:lang w:val="en-US"/>
        </w:rPr>
        <w:t>—</w:t>
      </w:r>
      <w:r>
        <w:rPr>
          <w:rFonts w:eastAsia="Arial Unicode MS" w:cs="Arial Unicode MS"/>
        </w:rPr>
        <w:t>a general</w:t>
      </w:r>
      <w:r>
        <w:rPr>
          <w:rFonts w:eastAsia="Arial Unicode MS" w:cs="Arial Unicode MS"/>
          <w:rtl/>
        </w:rPr>
        <w:t>’</w:t>
      </w:r>
      <w:r>
        <w:rPr>
          <w:rFonts w:eastAsia="Arial Unicode MS" w:cs="Arial Unicode MS"/>
          <w:lang w:val="en-US"/>
        </w:rPr>
        <w:t>s diary, a governor</w:t>
      </w:r>
      <w:r>
        <w:rPr>
          <w:rFonts w:eastAsia="Arial Unicode MS" w:cs="Arial Unicode MS"/>
          <w:rtl/>
        </w:rPr>
        <w:t>’</w:t>
      </w:r>
      <w:r>
        <w:rPr>
          <w:rFonts w:eastAsia="Arial Unicode MS" w:cs="Arial Unicode MS"/>
          <w:lang w:val="en-US"/>
        </w:rPr>
        <w:t xml:space="preserve">s report, a civil </w:t>
      </w:r>
      <w:r>
        <w:rPr>
          <w:rFonts w:eastAsia="Arial Unicode MS" w:cs="Arial Unicode MS"/>
          <w:lang w:val="en-US"/>
        </w:rPr>
        <w:t>record, a management handbook, and a memoir</w:t>
      </w:r>
      <w:r>
        <w:rPr>
          <w:rFonts w:eastAsia="Arial Unicode MS" w:cs="Arial Unicode MS"/>
          <w:lang w:val="en-US"/>
        </w:rPr>
        <w:t>—</w:t>
      </w:r>
      <w:r>
        <w:rPr>
          <w:rFonts w:eastAsia="Arial Unicode MS" w:cs="Arial Unicode MS"/>
          <w:lang w:val="en-US"/>
        </w:rPr>
        <w:t>all in one short book. The events covered span approximately 13 years. Nehemiah emerges from the pages as a godly and decisive leader. The book of Nehemiah displays the same mixture of narrative and documentary m</w:t>
      </w:r>
      <w:r>
        <w:rPr>
          <w:rFonts w:eastAsia="Arial Unicode MS" w:cs="Arial Unicode MS"/>
          <w:lang w:val="en-US"/>
        </w:rPr>
        <w:t>aterial as Ezra, but it possesses a stronger narrative flair. The rebuilding of the city wall becomes a full-fledged conflict story, replete with suspense and heroism. The covenant-renewal ceremony (</w:t>
      </w:r>
      <w:hyperlink r:id="rId16" w:history="1">
        <w:proofErr w:type="spellStart"/>
        <w:r>
          <w:rPr>
            <w:rStyle w:val="Hyperlink0"/>
            <w:rFonts w:eastAsia="Arial Unicode MS" w:cs="Arial Unicode MS"/>
          </w:rPr>
          <w:t>chs</w:t>
        </w:r>
        <w:proofErr w:type="spellEnd"/>
        <w:r>
          <w:rPr>
            <w:rStyle w:val="Hyperlink0"/>
            <w:rFonts w:eastAsia="Arial Unicode MS" w:cs="Arial Unicode MS"/>
          </w:rPr>
          <w:t>. 8</w:t>
        </w:r>
        <w:r>
          <w:rPr>
            <w:rStyle w:val="Hyperlink0"/>
            <w:rFonts w:eastAsia="Arial Unicode MS" w:cs="Arial Unicode MS"/>
          </w:rPr>
          <w:t>–</w:t>
        </w:r>
        <w:r>
          <w:rPr>
            <w:rStyle w:val="Hyperlink0"/>
            <w:rFonts w:eastAsia="Arial Unicode MS" w:cs="Arial Unicode MS"/>
          </w:rPr>
          <w:t>9</w:t>
        </w:r>
      </w:hyperlink>
      <w:r>
        <w:rPr>
          <w:rFonts w:eastAsia="Arial Unicode MS" w:cs="Arial Unicode MS"/>
          <w:lang w:val="en-US"/>
        </w:rPr>
        <w:t>) is one of the grand dramas in the Bible. But documentary material continually interrupts the flow of the narrative, showing the historical impulse of the author.</w:t>
      </w:r>
    </w:p>
    <w:p w14:paraId="71E16023" w14:textId="77777777" w:rsidR="00683504" w:rsidRDefault="00683504">
      <w:pPr>
        <w:pStyle w:val="Body2"/>
        <w:rPr>
          <w:sz w:val="20"/>
          <w:szCs w:val="20"/>
        </w:rPr>
      </w:pPr>
    </w:p>
    <w:p w14:paraId="6E3214E0" w14:textId="77777777" w:rsidR="00683504" w:rsidRDefault="00683504">
      <w:pPr>
        <w:pStyle w:val="Body"/>
      </w:pPr>
    </w:p>
    <w:p w14:paraId="1257C073" w14:textId="77777777" w:rsidR="00683504" w:rsidRDefault="00DF074B">
      <w:pPr>
        <w:pStyle w:val="Body2"/>
        <w:rPr>
          <w:sz w:val="20"/>
          <w:szCs w:val="20"/>
        </w:rPr>
      </w:pPr>
      <w:r>
        <w:rPr>
          <w:sz w:val="20"/>
          <w:szCs w:val="20"/>
          <w:lang w:val="en-US"/>
        </w:rPr>
        <w:t xml:space="preserve">Introduction taken from </w:t>
      </w:r>
      <w:r>
        <w:rPr>
          <w:i/>
          <w:iCs/>
          <w:sz w:val="20"/>
          <w:szCs w:val="20"/>
          <w:lang w:val="en-US"/>
        </w:rPr>
        <w:t>ESV Study Bible</w:t>
      </w:r>
      <w:r>
        <w:rPr>
          <w:sz w:val="20"/>
          <w:szCs w:val="20"/>
          <w:lang w:val="en-US"/>
        </w:rPr>
        <w:t xml:space="preserve">. © </w:t>
      </w:r>
      <w:r>
        <w:rPr>
          <w:sz w:val="20"/>
          <w:szCs w:val="20"/>
          <w:lang w:val="en-US"/>
        </w:rPr>
        <w:t xml:space="preserve">2021 Crossway. Discussion questions adapted from </w:t>
      </w:r>
      <w:r>
        <w:rPr>
          <w:i/>
          <w:iCs/>
          <w:sz w:val="20"/>
          <w:szCs w:val="20"/>
          <w:lang w:val="en-US"/>
        </w:rPr>
        <w:t>Exalting Jesus in Ezra-Nehemiah</w:t>
      </w:r>
      <w:r>
        <w:rPr>
          <w:sz w:val="20"/>
          <w:szCs w:val="20"/>
          <w:lang w:val="en-US"/>
        </w:rPr>
        <w:t>, J. Hamilton.</w:t>
      </w:r>
    </w:p>
    <w:p w14:paraId="4B7EC4FB" w14:textId="77777777" w:rsidR="00683504" w:rsidRDefault="00DF074B">
      <w:pPr>
        <w:pStyle w:val="Heading"/>
        <w:rPr>
          <w:rFonts w:ascii="Poppins Bold" w:eastAsia="Poppins Bold" w:hAnsi="Poppins Bold" w:cs="Poppins Bold"/>
          <w:sz w:val="50"/>
          <w:szCs w:val="50"/>
        </w:rPr>
      </w:pPr>
      <w:r>
        <w:rPr>
          <w:rFonts w:ascii="Poppins Bold" w:hAnsi="Poppins Bold"/>
          <w:sz w:val="50"/>
          <w:szCs w:val="50"/>
          <w:lang w:val="en-US"/>
        </w:rPr>
        <w:lastRenderedPageBreak/>
        <w:t xml:space="preserve">Notes on small groups </w:t>
      </w:r>
    </w:p>
    <w:p w14:paraId="5957BCC8" w14:textId="77777777" w:rsidR="00683504" w:rsidRDefault="00683504">
      <w:pPr>
        <w:pStyle w:val="Body2"/>
      </w:pPr>
    </w:p>
    <w:p w14:paraId="15F21834" w14:textId="77777777" w:rsidR="00683504" w:rsidRDefault="00DF074B">
      <w:pPr>
        <w:pStyle w:val="Body2"/>
      </w:pPr>
      <w:r>
        <w:rPr>
          <w:rFonts w:eastAsia="Arial Unicode MS" w:cs="Arial Unicode MS"/>
          <w:lang w:val="en-US"/>
        </w:rPr>
        <w:t xml:space="preserve">My hope for small groups is that they are a place of encouragement, </w:t>
      </w:r>
      <w:proofErr w:type="gramStart"/>
      <w:r>
        <w:rPr>
          <w:rFonts w:eastAsia="Arial Unicode MS" w:cs="Arial Unicode MS"/>
          <w:lang w:val="en-US"/>
        </w:rPr>
        <w:t>challenge</w:t>
      </w:r>
      <w:proofErr w:type="gramEnd"/>
      <w:r>
        <w:rPr>
          <w:rFonts w:eastAsia="Arial Unicode MS" w:cs="Arial Unicode MS"/>
          <w:lang w:val="en-US"/>
        </w:rPr>
        <w:t xml:space="preserve"> and fellowship on our Christian journeys. The questions off</w:t>
      </w:r>
      <w:r>
        <w:rPr>
          <w:rFonts w:eastAsia="Arial Unicode MS" w:cs="Arial Unicode MS"/>
          <w:lang w:val="en-US"/>
        </w:rPr>
        <w:t>er a framework but please feel free to explore and develop your own discussions on God</w:t>
      </w:r>
      <w:r>
        <w:rPr>
          <w:rFonts w:eastAsia="Arial Unicode MS" w:cs="Arial Unicode MS"/>
          <w:rtl/>
        </w:rPr>
        <w:t>’</w:t>
      </w:r>
      <w:r>
        <w:rPr>
          <w:rFonts w:eastAsia="Arial Unicode MS" w:cs="Arial Unicode MS"/>
          <w:lang w:val="nl-NL"/>
        </w:rPr>
        <w:t>s word.</w:t>
      </w:r>
    </w:p>
    <w:p w14:paraId="03974AAD" w14:textId="77777777" w:rsidR="00683504" w:rsidRDefault="00683504">
      <w:pPr>
        <w:pStyle w:val="Body2"/>
      </w:pPr>
    </w:p>
    <w:p w14:paraId="5E1882C5" w14:textId="77777777" w:rsidR="00683504" w:rsidRDefault="00DF074B">
      <w:pPr>
        <w:pStyle w:val="Body2"/>
      </w:pPr>
      <w:r>
        <w:rPr>
          <w:rFonts w:eastAsia="Arial Unicode MS" w:cs="Arial Unicode MS"/>
          <w:lang w:val="en-US"/>
        </w:rPr>
        <w:t>My suggestion is that you begin each week with time for one another before getting into the Bible - find out how people are, what</w:t>
      </w:r>
      <w:r>
        <w:rPr>
          <w:rFonts w:eastAsia="Arial Unicode MS" w:cs="Arial Unicode MS"/>
          <w:rtl/>
        </w:rPr>
        <w:t>’</w:t>
      </w:r>
      <w:r>
        <w:rPr>
          <w:rFonts w:eastAsia="Arial Unicode MS" w:cs="Arial Unicode MS"/>
          <w:lang w:val="en-US"/>
        </w:rPr>
        <w:t>s God been showing them recent</w:t>
      </w:r>
      <w:r>
        <w:rPr>
          <w:rFonts w:eastAsia="Arial Unicode MS" w:cs="Arial Unicode MS"/>
          <w:lang w:val="en-US"/>
        </w:rPr>
        <w:t>ly, what have you found encouraging or challenging - those sorts of things. To finish, it would be good to pray together. You might like to use worship music, quiet, and other ways to respond.</w:t>
      </w:r>
      <w:r>
        <w:rPr>
          <w:rFonts w:eastAsia="Arial Unicode MS" w:cs="Arial Unicode MS"/>
        </w:rPr>
        <w:t xml:space="preserve"> </w:t>
      </w:r>
    </w:p>
    <w:p w14:paraId="6D5DBB0C" w14:textId="77777777" w:rsidR="00683504" w:rsidRDefault="00683504">
      <w:pPr>
        <w:pStyle w:val="Body2"/>
      </w:pPr>
    </w:p>
    <w:p w14:paraId="326E058C" w14:textId="03BDC6DA" w:rsidR="00683504" w:rsidRDefault="00DF074B">
      <w:pPr>
        <w:pStyle w:val="Body2"/>
      </w:pPr>
      <w:r>
        <w:rPr>
          <w:rFonts w:eastAsia="Arial Unicode MS" w:cs="Arial Unicode MS"/>
          <w:lang w:val="en-US"/>
        </w:rPr>
        <w:t>Please don</w:t>
      </w:r>
      <w:r>
        <w:rPr>
          <w:rFonts w:eastAsia="Arial Unicode MS" w:cs="Arial Unicode MS"/>
          <w:rtl/>
        </w:rPr>
        <w:t>’</w:t>
      </w:r>
      <w:r>
        <w:rPr>
          <w:rFonts w:eastAsia="Arial Unicode MS" w:cs="Arial Unicode MS"/>
          <w:lang w:val="en-US"/>
        </w:rPr>
        <w:t>t neglect to have fun and enjoy spending time toge</w:t>
      </w:r>
      <w:r>
        <w:rPr>
          <w:rFonts w:eastAsia="Arial Unicode MS" w:cs="Arial Unicode MS"/>
          <w:lang w:val="en-US"/>
        </w:rPr>
        <w:t>ther - even if you</w:t>
      </w:r>
      <w:r>
        <w:rPr>
          <w:rFonts w:eastAsia="Arial Unicode MS" w:cs="Arial Unicode MS"/>
          <w:rtl/>
        </w:rPr>
        <w:t>’</w:t>
      </w:r>
      <w:r>
        <w:rPr>
          <w:rFonts w:eastAsia="Arial Unicode MS" w:cs="Arial Unicode MS"/>
          <w:lang w:val="en-US"/>
        </w:rPr>
        <w:t>re meeting online. You may need to be inventive in finding ways to support one another and to include all members of your group.</w:t>
      </w:r>
      <w:r w:rsidR="00554EBD">
        <w:rPr>
          <w:rFonts w:eastAsia="Arial Unicode MS" w:cs="Arial Unicode MS"/>
          <w:lang w:val="en-US"/>
        </w:rPr>
        <w:t xml:space="preserve"> </w:t>
      </w:r>
      <w:r>
        <w:rPr>
          <w:rFonts w:eastAsia="Arial Unicode MS" w:cs="Arial Unicode MS"/>
          <w:lang w:val="en-US"/>
        </w:rPr>
        <w:t>E</w:t>
      </w:r>
      <w:r>
        <w:rPr>
          <w:rFonts w:eastAsia="Arial Unicode MS" w:cs="Arial Unicode MS"/>
          <w:lang w:val="en-US"/>
        </w:rPr>
        <w:t xml:space="preserve">njoy! </w:t>
      </w:r>
    </w:p>
    <w:p w14:paraId="41D78B2D" w14:textId="77777777" w:rsidR="00683504" w:rsidRDefault="00683504">
      <w:pPr>
        <w:pStyle w:val="Body"/>
      </w:pPr>
    </w:p>
    <w:p w14:paraId="0503037C" w14:textId="77777777" w:rsidR="00683504" w:rsidRDefault="00DF074B">
      <w:pPr>
        <w:pStyle w:val="Heading"/>
        <w:rPr>
          <w:rFonts w:ascii="Poppins Bold" w:eastAsia="Poppins Bold" w:hAnsi="Poppins Bold" w:cs="Poppins Bold"/>
          <w:sz w:val="50"/>
          <w:szCs w:val="50"/>
        </w:rPr>
      </w:pPr>
      <w:r>
        <w:rPr>
          <w:rFonts w:ascii="Poppins Bold" w:hAnsi="Poppins Bold"/>
          <w:sz w:val="50"/>
          <w:szCs w:val="50"/>
          <w:lang w:val="en-US"/>
        </w:rPr>
        <w:t>MORE Resources</w:t>
      </w:r>
    </w:p>
    <w:p w14:paraId="5FA9601F" w14:textId="77777777" w:rsidR="00683504" w:rsidRDefault="00683504">
      <w:pPr>
        <w:pStyle w:val="Body2"/>
      </w:pPr>
    </w:p>
    <w:p w14:paraId="7FD96850" w14:textId="77777777" w:rsidR="00683504" w:rsidRDefault="00DF074B">
      <w:pPr>
        <w:pStyle w:val="Body2"/>
      </w:pPr>
      <w:r>
        <w:rPr>
          <w:lang w:val="en-US"/>
        </w:rPr>
        <w:t xml:space="preserve">These notes, Sunday sermons and more can be found at: </w:t>
      </w:r>
      <w:hyperlink r:id="rId17" w:history="1">
        <w:r>
          <w:rPr>
            <w:rStyle w:val="Hyperlink0"/>
            <w:lang w:val="en-US"/>
          </w:rPr>
          <w:t>www.allsaintswick.org.uk/Resources</w:t>
        </w:r>
      </w:hyperlink>
    </w:p>
    <w:p w14:paraId="5283CA36" w14:textId="77777777" w:rsidR="00683504" w:rsidRDefault="00683504">
      <w:pPr>
        <w:pStyle w:val="Body"/>
      </w:pPr>
    </w:p>
    <w:p w14:paraId="24F14AEB" w14:textId="77777777" w:rsidR="00683504" w:rsidRDefault="00DF074B">
      <w:pPr>
        <w:pStyle w:val="Body2"/>
        <w:rPr>
          <w:b/>
          <w:bCs/>
        </w:rPr>
      </w:pPr>
      <w:r>
        <w:rPr>
          <w:b/>
          <w:bCs/>
          <w:lang w:val="en-US"/>
        </w:rPr>
        <w:t>Recommended for further reading:</w:t>
      </w:r>
    </w:p>
    <w:p w14:paraId="57D3CFEB" w14:textId="77777777" w:rsidR="00683504" w:rsidRDefault="00DF074B">
      <w:pPr>
        <w:pStyle w:val="Body2"/>
        <w:numPr>
          <w:ilvl w:val="0"/>
          <w:numId w:val="2"/>
        </w:numPr>
      </w:pPr>
      <w:r>
        <w:rPr>
          <w:rFonts w:eastAsia="Arial Unicode MS" w:cs="Arial Unicode MS"/>
          <w:i/>
          <w:iCs/>
          <w:lang w:val="en-US"/>
        </w:rPr>
        <w:t>A Passion for Faithfulness</w:t>
      </w:r>
      <w:r>
        <w:rPr>
          <w:rFonts w:eastAsia="Arial Unicode MS" w:cs="Arial Unicode MS"/>
          <w:lang w:val="en-US"/>
        </w:rPr>
        <w:t xml:space="preserve"> by </w:t>
      </w:r>
      <w:proofErr w:type="spellStart"/>
      <w:r>
        <w:rPr>
          <w:rFonts w:eastAsia="Arial Unicode MS" w:cs="Arial Unicode MS"/>
          <w:lang w:val="en-US"/>
        </w:rPr>
        <w:t>J.</w:t>
      </w:r>
      <w:proofErr w:type="gramStart"/>
      <w:r>
        <w:rPr>
          <w:rFonts w:eastAsia="Arial Unicode MS" w:cs="Arial Unicode MS"/>
          <w:lang w:val="en-US"/>
        </w:rPr>
        <w:t>I.Packer</w:t>
      </w:r>
      <w:proofErr w:type="spellEnd"/>
      <w:proofErr w:type="gramEnd"/>
      <w:r>
        <w:rPr>
          <w:rFonts w:eastAsia="Arial Unicode MS" w:cs="Arial Unicode MS"/>
          <w:lang w:val="en-US"/>
        </w:rPr>
        <w:t xml:space="preserve"> (Aims to show through Nehemiah how God can be involved in every area of our life, including our work)</w:t>
      </w:r>
    </w:p>
    <w:p w14:paraId="73DC4D33" w14:textId="77777777" w:rsidR="00683504" w:rsidRDefault="00DF074B">
      <w:pPr>
        <w:pStyle w:val="Body2"/>
        <w:numPr>
          <w:ilvl w:val="0"/>
          <w:numId w:val="2"/>
        </w:numPr>
      </w:pPr>
      <w:r>
        <w:rPr>
          <w:rFonts w:eastAsia="Arial Unicode MS" w:cs="Arial Unicode MS"/>
          <w:i/>
          <w:iCs/>
          <w:lang w:val="en-US"/>
        </w:rPr>
        <w:t>Excellence in L</w:t>
      </w:r>
      <w:r>
        <w:rPr>
          <w:rFonts w:eastAsia="Arial Unicode MS" w:cs="Arial Unicode MS"/>
          <w:i/>
          <w:iCs/>
          <w:lang w:val="en-US"/>
        </w:rPr>
        <w:t>eadership</w:t>
      </w:r>
      <w:r>
        <w:rPr>
          <w:rFonts w:eastAsia="Arial Unicode MS" w:cs="Arial Unicode MS"/>
          <w:lang w:val="en-US"/>
        </w:rPr>
        <w:t xml:space="preserve"> by John White (Focusses on what Nehemiah </w:t>
      </w:r>
      <w:proofErr w:type="gramStart"/>
      <w:r>
        <w:rPr>
          <w:rFonts w:eastAsia="Arial Unicode MS" w:cs="Arial Unicode MS"/>
          <w:lang w:val="en-US"/>
        </w:rPr>
        <w:t>has to</w:t>
      </w:r>
      <w:proofErr w:type="gramEnd"/>
      <w:r>
        <w:rPr>
          <w:rFonts w:eastAsia="Arial Unicode MS" w:cs="Arial Unicode MS"/>
          <w:lang w:val="en-US"/>
        </w:rPr>
        <w:t xml:space="preserve"> show us about Leadership)</w:t>
      </w:r>
    </w:p>
    <w:p w14:paraId="658A8DC5" w14:textId="77777777" w:rsidR="00683504" w:rsidRDefault="00DF074B">
      <w:pPr>
        <w:pStyle w:val="Body2"/>
        <w:numPr>
          <w:ilvl w:val="0"/>
          <w:numId w:val="2"/>
        </w:numPr>
      </w:pPr>
      <w:r>
        <w:rPr>
          <w:rFonts w:eastAsia="Arial Unicode MS" w:cs="Arial Unicode MS"/>
          <w:i/>
          <w:iCs/>
          <w:lang w:val="en-US"/>
        </w:rPr>
        <w:t>Ezra and Nehemiah</w:t>
      </w:r>
      <w:r>
        <w:rPr>
          <w:rFonts w:eastAsia="Arial Unicode MS" w:cs="Arial Unicode MS"/>
          <w:lang w:val="en-US"/>
        </w:rPr>
        <w:t xml:space="preserve"> by Derek </w:t>
      </w:r>
      <w:proofErr w:type="spellStart"/>
      <w:r>
        <w:rPr>
          <w:rFonts w:eastAsia="Arial Unicode MS" w:cs="Arial Unicode MS"/>
          <w:lang w:val="en-US"/>
        </w:rPr>
        <w:t>Kidner</w:t>
      </w:r>
      <w:proofErr w:type="spellEnd"/>
      <w:r>
        <w:rPr>
          <w:rFonts w:eastAsia="Arial Unicode MS" w:cs="Arial Unicode MS"/>
          <w:lang w:val="en-US"/>
        </w:rPr>
        <w:t xml:space="preserve"> (A commentary, but very readable)</w:t>
      </w:r>
    </w:p>
    <w:p w14:paraId="0F6D9C4E" w14:textId="77777777" w:rsidR="00683504" w:rsidRDefault="00DF074B">
      <w:pPr>
        <w:pStyle w:val="Number"/>
        <w:rPr>
          <w:rFonts w:hint="eastAsia"/>
        </w:rPr>
      </w:pPr>
      <w:r>
        <w:lastRenderedPageBreak/>
        <w:t>1. NEHEMIAH 1</w:t>
      </w:r>
    </w:p>
    <w:p w14:paraId="7B1218BA" w14:textId="77777777" w:rsidR="00683504" w:rsidRDefault="00DF074B">
      <w:pPr>
        <w:pStyle w:val="Chapter"/>
        <w:rPr>
          <w:rFonts w:hint="eastAsia"/>
        </w:rPr>
      </w:pPr>
      <w:r>
        <w:t>PASSIONATE IN PRAYER</w:t>
      </w:r>
    </w:p>
    <w:p w14:paraId="004B80D9" w14:textId="77777777" w:rsidR="00683504" w:rsidRDefault="00DF074B">
      <w:pPr>
        <w:pStyle w:val="Chapter"/>
        <w:rPr>
          <w:rFonts w:hint="eastAsia"/>
        </w:rPr>
      </w:pPr>
      <w:r>
        <w:rPr>
          <w:noProof/>
        </w:rPr>
        <mc:AlternateContent>
          <mc:Choice Requires="wps">
            <w:drawing>
              <wp:inline distT="0" distB="0" distL="0" distR="0" wp14:anchorId="1309CA85" wp14:editId="79AAF960">
                <wp:extent cx="2148597" cy="0"/>
                <wp:effectExtent l="0" t="0" r="0" b="0"/>
                <wp:docPr id="1073741826"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25400" cap="flat">
                          <a:solidFill>
                            <a:srgbClr val="A4313D"/>
                          </a:solidFill>
                          <a:prstDash val="solid"/>
                          <a:miter lim="400000"/>
                        </a:ln>
                        <a:effectLst/>
                      </wps:spPr>
                      <wps:bodyPr/>
                    </wps:wsp>
                  </a:graphicData>
                </a:graphic>
              </wp:inline>
            </w:drawing>
          </mc:Choice>
          <mc:Fallback>
            <w:pict>
              <v:line id="_x0000_s1026" style="visibility:visible;width:169.2pt;height:0.0pt;">
                <v:fill on="f"/>
                <v:stroke filltype="solid" color="#A4313D" opacity="100.0%" weight="2.0pt" dashstyle="solid" endcap="flat" miterlimit="400.0%" joinstyle="miter" linestyle="single" startarrow="none" startarrowwidth="medium" startarrowlength="medium" endarrow="none" endarrowwidth="medium" endarrowlength="medium"/>
              </v:line>
            </w:pict>
          </mc:Fallback>
        </mc:AlternateContent>
      </w:r>
    </w:p>
    <w:p w14:paraId="6B9AC03F" w14:textId="77777777" w:rsidR="00683504" w:rsidRDefault="00DF074B">
      <w:pPr>
        <w:pStyle w:val="Body2"/>
      </w:pPr>
      <w:r>
        <w:rPr>
          <w:rFonts w:eastAsia="Arial Unicode MS" w:cs="Arial Unicode MS"/>
          <w:lang w:val="en-US"/>
        </w:rPr>
        <w:t xml:space="preserve">When Nehemiah learned of the sad state of Jerusalem, he wept, mourned, and fasted. Do reports of the sad state of a church affect you the same way? </w:t>
      </w:r>
    </w:p>
    <w:p w14:paraId="2ACE32AA" w14:textId="77777777" w:rsidR="00683504" w:rsidRDefault="00683504">
      <w:pPr>
        <w:pStyle w:val="Body2"/>
      </w:pPr>
    </w:p>
    <w:p w14:paraId="437A7CB3" w14:textId="77777777" w:rsidR="00683504" w:rsidRDefault="00DF074B">
      <w:pPr>
        <w:pStyle w:val="Body2"/>
        <w:rPr>
          <w:rFonts w:ascii="Times Roman" w:eastAsia="Times Roman" w:hAnsi="Times Roman" w:cs="Times Roman"/>
        </w:rPr>
      </w:pPr>
      <w:r>
        <w:rPr>
          <w:rFonts w:eastAsia="Arial Unicode MS" w:cs="Arial Unicode MS"/>
          <w:lang w:val="en-US"/>
        </w:rPr>
        <w:t>Why or why not?</w:t>
      </w:r>
    </w:p>
    <w:p w14:paraId="4D0EA9CE" w14:textId="77777777" w:rsidR="00683504" w:rsidRDefault="00683504">
      <w:pPr>
        <w:pStyle w:val="Body2"/>
        <w:rPr>
          <w:rFonts w:ascii="Times Roman" w:eastAsia="Times Roman" w:hAnsi="Times Roman" w:cs="Times Roman"/>
        </w:rPr>
      </w:pPr>
    </w:p>
    <w:p w14:paraId="46952851" w14:textId="77777777" w:rsidR="00683504" w:rsidRDefault="00DF074B">
      <w:pPr>
        <w:pStyle w:val="Body2"/>
        <w:rPr>
          <w:rFonts w:ascii="Times Roman" w:eastAsia="Times Roman" w:hAnsi="Times Roman" w:cs="Times Roman"/>
        </w:rPr>
      </w:pPr>
      <w:r>
        <w:rPr>
          <w:rFonts w:eastAsia="Arial Unicode MS" w:cs="Arial Unicode MS"/>
          <w:lang w:val="en-US"/>
        </w:rPr>
        <w:t xml:space="preserve">When you hear bad reports about the state of a church, do you instinctively pray the </w:t>
      </w:r>
      <w:r>
        <w:rPr>
          <w:rFonts w:eastAsia="Arial Unicode MS" w:cs="Arial Unicode MS"/>
          <w:lang w:val="en-US"/>
        </w:rPr>
        <w:t>way that Nehemiah did when he heard about Jerusalem?</w:t>
      </w:r>
    </w:p>
    <w:p w14:paraId="63387527" w14:textId="77777777" w:rsidR="00683504" w:rsidRDefault="00683504">
      <w:pPr>
        <w:pStyle w:val="Body2"/>
        <w:rPr>
          <w:rFonts w:ascii="Times Roman" w:eastAsia="Times Roman" w:hAnsi="Times Roman" w:cs="Times Roman"/>
        </w:rPr>
      </w:pPr>
    </w:p>
    <w:p w14:paraId="07F34F2F" w14:textId="77777777" w:rsidR="00683504" w:rsidRDefault="00DF074B">
      <w:pPr>
        <w:pStyle w:val="Body2"/>
        <w:rPr>
          <w:rFonts w:ascii="Times Roman" w:eastAsia="Times Roman" w:hAnsi="Times Roman" w:cs="Times Roman"/>
        </w:rPr>
      </w:pPr>
      <w:r>
        <w:rPr>
          <w:rFonts w:eastAsia="Arial Unicode MS" w:cs="Arial Unicode MS"/>
          <w:lang w:val="en-US"/>
        </w:rPr>
        <w:t>What can we do to increase our personal investment in spiritual matters?</w:t>
      </w:r>
    </w:p>
    <w:p w14:paraId="1C3174C6" w14:textId="77777777" w:rsidR="00683504" w:rsidRDefault="00683504">
      <w:pPr>
        <w:pStyle w:val="Body2"/>
        <w:rPr>
          <w:rFonts w:ascii="Times Roman" w:eastAsia="Times Roman" w:hAnsi="Times Roman" w:cs="Times Roman"/>
        </w:rPr>
      </w:pPr>
    </w:p>
    <w:p w14:paraId="30599A56" w14:textId="77777777" w:rsidR="00683504" w:rsidRDefault="00DF074B">
      <w:pPr>
        <w:pStyle w:val="Body2"/>
      </w:pPr>
      <w:r>
        <w:rPr>
          <w:rFonts w:eastAsia="Arial Unicode MS" w:cs="Arial Unicode MS"/>
          <w:lang w:val="en-US"/>
        </w:rPr>
        <w:t xml:space="preserve">How do you think Nehemiah became someone who instinctively responded to challenges by crying out to the Lord? </w:t>
      </w:r>
    </w:p>
    <w:p w14:paraId="788296E0" w14:textId="77777777" w:rsidR="00683504" w:rsidRDefault="00683504">
      <w:pPr>
        <w:pStyle w:val="Body2"/>
      </w:pPr>
    </w:p>
    <w:p w14:paraId="44E31413" w14:textId="77777777" w:rsidR="00683504" w:rsidRDefault="00DF074B">
      <w:pPr>
        <w:pStyle w:val="Body2"/>
      </w:pPr>
      <w:r>
        <w:rPr>
          <w:rFonts w:eastAsia="Arial Unicode MS" w:cs="Arial Unicode MS"/>
          <w:lang w:val="en-US"/>
        </w:rPr>
        <w:t>What can we do t</w:t>
      </w:r>
      <w:r>
        <w:rPr>
          <w:rFonts w:eastAsia="Arial Unicode MS" w:cs="Arial Unicode MS"/>
          <w:lang w:val="en-US"/>
        </w:rPr>
        <w:t>o develop a habit of prayer?</w:t>
      </w:r>
    </w:p>
    <w:p w14:paraId="5685EAC0" w14:textId="77777777" w:rsidR="00683504" w:rsidRDefault="00683504">
      <w:pPr>
        <w:pStyle w:val="Body2"/>
      </w:pPr>
    </w:p>
    <w:p w14:paraId="6A8BBD63" w14:textId="77777777" w:rsidR="00683504" w:rsidRDefault="00DF074B">
      <w:pPr>
        <w:pStyle w:val="Body2"/>
        <w:rPr>
          <w:rFonts w:ascii="Times Roman" w:eastAsia="Times Roman" w:hAnsi="Times Roman" w:cs="Times Roman"/>
        </w:rPr>
      </w:pPr>
      <w:r>
        <w:rPr>
          <w:rFonts w:eastAsia="Arial Unicode MS" w:cs="Arial Unicode MS"/>
          <w:lang w:val="en-US"/>
        </w:rPr>
        <w:t>Have you ever considered if a form of fasting (not necessarily from food) might help you find time to build a closer walk with the Lord?</w:t>
      </w:r>
    </w:p>
    <w:p w14:paraId="0DED5F8D" w14:textId="77777777" w:rsidR="00683504" w:rsidRDefault="00683504">
      <w:pPr>
        <w:pStyle w:val="Body"/>
        <w:rPr>
          <w:rFonts w:ascii="Times Roman" w:eastAsia="Times Roman" w:hAnsi="Times Roman" w:cs="Times Roman"/>
        </w:rPr>
      </w:pPr>
    </w:p>
    <w:p w14:paraId="66775CDE" w14:textId="77777777" w:rsidR="00683504" w:rsidRDefault="00DF074B">
      <w:pPr>
        <w:pStyle w:val="Body2"/>
      </w:pPr>
      <w:r>
        <w:rPr>
          <w:rFonts w:eastAsia="Arial Unicode MS" w:cs="Arial Unicode MS"/>
          <w:lang w:val="en-US"/>
        </w:rPr>
        <w:t>Do you have any recent answers to prayer to share and encourage others with?</w:t>
      </w:r>
    </w:p>
    <w:p w14:paraId="0C3296C7" w14:textId="77777777" w:rsidR="00683504" w:rsidRDefault="00683504">
      <w:pPr>
        <w:pStyle w:val="Body"/>
      </w:pPr>
    </w:p>
    <w:p w14:paraId="0BCF19E0" w14:textId="77777777" w:rsidR="00683504" w:rsidRDefault="00DF074B">
      <w:pPr>
        <w:pStyle w:val="Body2"/>
      </w:pPr>
      <w:r>
        <w:rPr>
          <w:rFonts w:eastAsia="Arial Unicode MS" w:cs="Arial Unicode MS"/>
          <w:lang w:val="en-US"/>
        </w:rPr>
        <w:t>Why is pra</w:t>
      </w:r>
      <w:r>
        <w:rPr>
          <w:rFonts w:eastAsia="Arial Unicode MS" w:cs="Arial Unicode MS"/>
          <w:lang w:val="en-US"/>
        </w:rPr>
        <w:t>yer so important if we are to regather, refocus and rebuild what God has called us to?</w:t>
      </w:r>
    </w:p>
    <w:p w14:paraId="23206817" w14:textId="77777777" w:rsidR="00683504" w:rsidRDefault="00683504">
      <w:pPr>
        <w:pStyle w:val="PullQuote"/>
      </w:pPr>
    </w:p>
    <w:p w14:paraId="7E08DA07" w14:textId="77777777" w:rsidR="00554EBD" w:rsidRDefault="00554EBD">
      <w:pPr>
        <w:pStyle w:val="Number"/>
      </w:pPr>
    </w:p>
    <w:p w14:paraId="2D45F94C" w14:textId="22825BCF" w:rsidR="00683504" w:rsidRDefault="00DF074B">
      <w:pPr>
        <w:pStyle w:val="Number"/>
        <w:rPr>
          <w:rFonts w:hint="eastAsia"/>
        </w:rPr>
      </w:pPr>
      <w:r>
        <w:lastRenderedPageBreak/>
        <w:t xml:space="preserve">2. </w:t>
      </w:r>
      <w:r>
        <w:rPr>
          <w:lang w:val="de-DE"/>
        </w:rPr>
        <w:t>NEHEMIAH</w:t>
      </w:r>
      <w:r>
        <w:t xml:space="preserve"> 2:1-18</w:t>
      </w:r>
    </w:p>
    <w:p w14:paraId="7079A243" w14:textId="77777777" w:rsidR="00683504" w:rsidRDefault="00DF074B">
      <w:pPr>
        <w:pStyle w:val="Chapter"/>
        <w:rPr>
          <w:rFonts w:hint="eastAsia"/>
        </w:rPr>
      </w:pPr>
      <w:r>
        <w:t>PRAYER LEADing TO ACTION</w:t>
      </w:r>
    </w:p>
    <w:p w14:paraId="0552D363" w14:textId="77777777" w:rsidR="00683504" w:rsidRDefault="00DF074B">
      <w:pPr>
        <w:pStyle w:val="Chapter"/>
        <w:rPr>
          <w:rFonts w:hint="eastAsia"/>
        </w:rPr>
      </w:pPr>
      <w:r>
        <w:rPr>
          <w:noProof/>
        </w:rPr>
        <mc:AlternateContent>
          <mc:Choice Requires="wps">
            <w:drawing>
              <wp:inline distT="0" distB="0" distL="0" distR="0" wp14:anchorId="2F2DC665" wp14:editId="0A20E789">
                <wp:extent cx="2148597" cy="0"/>
                <wp:effectExtent l="0" t="0" r="0" b="0"/>
                <wp:docPr id="1073741827"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25400" cap="flat">
                          <a:solidFill>
                            <a:srgbClr val="A4313D"/>
                          </a:solidFill>
                          <a:prstDash val="solid"/>
                          <a:miter lim="400000"/>
                        </a:ln>
                        <a:effectLst/>
                      </wps:spPr>
                      <wps:bodyPr/>
                    </wps:wsp>
                  </a:graphicData>
                </a:graphic>
              </wp:inline>
            </w:drawing>
          </mc:Choice>
          <mc:Fallback>
            <w:pict>
              <v:line id="_x0000_s1027" style="visibility:visible;width:169.2pt;height:0.0pt;">
                <v:fill on="f"/>
                <v:stroke filltype="solid" color="#A4313D" opacity="100.0%" weight="2.0pt" dashstyle="solid" endcap="flat" miterlimit="400.0%" joinstyle="miter" linestyle="single" startarrow="none" startarrowwidth="medium" startarrowlength="medium" endarrow="none" endarrowwidth="medium" endarrowlength="medium"/>
              </v:line>
            </w:pict>
          </mc:Fallback>
        </mc:AlternateContent>
      </w:r>
    </w:p>
    <w:p w14:paraId="558437EF" w14:textId="77777777" w:rsidR="00683504" w:rsidRDefault="00DF074B">
      <w:pPr>
        <w:pStyle w:val="Body2"/>
      </w:pPr>
      <w:r>
        <w:rPr>
          <w:rFonts w:eastAsia="Arial Unicode MS" w:cs="Arial Unicode MS"/>
          <w:lang w:val="en-US"/>
        </w:rPr>
        <w:t xml:space="preserve">If the Lord gave you an opportunity to advance His kingdom, what aspects of </w:t>
      </w:r>
      <w:r>
        <w:rPr>
          <w:rFonts w:eastAsia="Arial Unicode MS" w:cs="Arial Unicode MS"/>
          <w:rtl/>
          <w:lang w:val="ar-SA"/>
        </w:rPr>
        <w:t>“</w:t>
      </w:r>
      <w:r>
        <w:rPr>
          <w:rFonts w:eastAsia="Arial Unicode MS" w:cs="Arial Unicode MS"/>
          <w:lang w:val="en-US"/>
        </w:rPr>
        <w:t>staying in the Persian palace</w:t>
      </w:r>
      <w:r>
        <w:rPr>
          <w:rFonts w:eastAsia="Arial Unicode MS" w:cs="Arial Unicode MS"/>
        </w:rPr>
        <w:t xml:space="preserve">” </w:t>
      </w:r>
      <w:r>
        <w:rPr>
          <w:rFonts w:eastAsia="Arial Unicode MS" w:cs="Arial Unicode MS"/>
          <w:lang w:val="en-US"/>
        </w:rPr>
        <w:t>would be the m</w:t>
      </w:r>
      <w:r>
        <w:rPr>
          <w:rFonts w:eastAsia="Arial Unicode MS" w:cs="Arial Unicode MS"/>
          <w:lang w:val="en-US"/>
        </w:rPr>
        <w:t>ost tempting alternative/excuse</w:t>
      </w:r>
      <w:r>
        <w:rPr>
          <w:rFonts w:eastAsia="Arial Unicode MS" w:cs="Arial Unicode MS"/>
          <w:lang w:val="zh-TW" w:eastAsia="zh-TW"/>
        </w:rPr>
        <w:t>?</w:t>
      </w:r>
    </w:p>
    <w:p w14:paraId="4C62A3CA" w14:textId="77777777" w:rsidR="00683504" w:rsidRDefault="00683504">
      <w:pPr>
        <w:pStyle w:val="Body"/>
        <w:rPr>
          <w:rFonts w:ascii="Times Roman" w:eastAsia="Times Roman" w:hAnsi="Times Roman" w:cs="Times Roman"/>
        </w:rPr>
      </w:pPr>
    </w:p>
    <w:p w14:paraId="7F325FA9" w14:textId="77777777" w:rsidR="00683504" w:rsidRDefault="00DF074B">
      <w:pPr>
        <w:pStyle w:val="Body2"/>
      </w:pPr>
      <w:r>
        <w:rPr>
          <w:rFonts w:eastAsia="Arial Unicode MS" w:cs="Arial Unicode MS"/>
          <w:lang w:val="en-US"/>
        </w:rPr>
        <w:t xml:space="preserve">When you come into a new situation like the one awaiting Nehemiah in Jerusalem, do you </w:t>
      </w:r>
      <w:proofErr w:type="gramStart"/>
      <w:r>
        <w:rPr>
          <w:rFonts w:eastAsia="Arial Unicode MS" w:cs="Arial Unicode MS"/>
          <w:lang w:val="en-US"/>
        </w:rPr>
        <w:t>have a tendency to</w:t>
      </w:r>
      <w:proofErr w:type="gramEnd"/>
      <w:r>
        <w:rPr>
          <w:rFonts w:eastAsia="Arial Unicode MS" w:cs="Arial Unicode MS"/>
          <w:lang w:val="en-US"/>
        </w:rPr>
        <w:t xml:space="preserve"> go straight to work, or do you have the patience to survey the situation first?</w:t>
      </w:r>
    </w:p>
    <w:p w14:paraId="4A8CCA15" w14:textId="77777777" w:rsidR="00683504" w:rsidRDefault="00683504">
      <w:pPr>
        <w:pStyle w:val="Body"/>
        <w:rPr>
          <w:rFonts w:ascii="Times Roman" w:eastAsia="Times Roman" w:hAnsi="Times Roman" w:cs="Times Roman"/>
        </w:rPr>
      </w:pPr>
    </w:p>
    <w:p w14:paraId="163172DB" w14:textId="77777777" w:rsidR="00683504" w:rsidRDefault="00DF074B">
      <w:pPr>
        <w:pStyle w:val="Body2"/>
      </w:pPr>
      <w:r>
        <w:rPr>
          <w:rFonts w:eastAsia="Arial Unicode MS" w:cs="Arial Unicode MS"/>
          <w:lang w:val="en-US"/>
        </w:rPr>
        <w:t>To what did Nehemiah appeal when he</w:t>
      </w:r>
      <w:r>
        <w:rPr>
          <w:rFonts w:eastAsia="Arial Unicode MS" w:cs="Arial Unicode MS"/>
          <w:lang w:val="en-US"/>
        </w:rPr>
        <w:t xml:space="preserve"> sought to motivate the people in Jerusalem to join him in the rebuilding of the walls?</w:t>
      </w:r>
    </w:p>
    <w:p w14:paraId="020FEC44" w14:textId="77777777" w:rsidR="00683504" w:rsidRDefault="00683504">
      <w:pPr>
        <w:pStyle w:val="Body"/>
      </w:pPr>
    </w:p>
    <w:p w14:paraId="37E7A2BA" w14:textId="77777777" w:rsidR="00683504" w:rsidRDefault="00DF074B">
      <w:pPr>
        <w:pStyle w:val="Body2"/>
      </w:pPr>
      <w:r>
        <w:rPr>
          <w:rFonts w:eastAsia="Arial Unicode MS" w:cs="Arial Unicode MS"/>
          <w:lang w:val="en-US"/>
        </w:rPr>
        <w:t xml:space="preserve">Does it ever feel like we </w:t>
      </w:r>
      <w:proofErr w:type="gramStart"/>
      <w:r>
        <w:rPr>
          <w:rFonts w:eastAsia="Arial Unicode MS" w:cs="Arial Unicode MS"/>
          <w:lang w:val="en-US"/>
        </w:rPr>
        <w:t>have to</w:t>
      </w:r>
      <w:proofErr w:type="gramEnd"/>
      <w:r>
        <w:rPr>
          <w:rFonts w:eastAsia="Arial Unicode MS" w:cs="Arial Unicode MS"/>
          <w:lang w:val="en-US"/>
        </w:rPr>
        <w:t xml:space="preserve"> choose between prayer or action? Or does prayer often lead </w:t>
      </w:r>
      <w:r>
        <w:rPr>
          <w:rFonts w:eastAsia="Arial Unicode MS" w:cs="Arial Unicode MS"/>
          <w:i/>
          <w:iCs/>
          <w:lang w:val="en-US"/>
        </w:rPr>
        <w:t>to</w:t>
      </w:r>
      <w:r>
        <w:rPr>
          <w:rFonts w:eastAsia="Arial Unicode MS" w:cs="Arial Unicode MS"/>
          <w:lang w:val="en-US"/>
        </w:rPr>
        <w:t xml:space="preserve"> action?</w:t>
      </w:r>
    </w:p>
    <w:p w14:paraId="4C5A91FD" w14:textId="77777777" w:rsidR="00683504" w:rsidRDefault="00683504">
      <w:pPr>
        <w:pStyle w:val="Body"/>
      </w:pPr>
    </w:p>
    <w:p w14:paraId="499F6E47" w14:textId="77777777" w:rsidR="00683504" w:rsidRDefault="00DF074B">
      <w:pPr>
        <w:pStyle w:val="Body2"/>
      </w:pPr>
      <w:r>
        <w:rPr>
          <w:rFonts w:eastAsia="Arial Unicode MS" w:cs="Arial Unicode MS"/>
          <w:lang w:val="en-US"/>
        </w:rPr>
        <w:t>How does Nehemiah show us that it</w:t>
      </w:r>
      <w:r>
        <w:rPr>
          <w:rFonts w:eastAsia="Arial Unicode MS" w:cs="Arial Unicode MS"/>
          <w:lang w:val="en-US"/>
        </w:rPr>
        <w:t>’</w:t>
      </w:r>
      <w:r>
        <w:rPr>
          <w:rFonts w:eastAsia="Arial Unicode MS" w:cs="Arial Unicode MS"/>
          <w:lang w:val="en-US"/>
        </w:rPr>
        <w:t xml:space="preserve">s not unfaithful to try and </w:t>
      </w:r>
      <w:r>
        <w:rPr>
          <w:rFonts w:eastAsia="Arial Unicode MS" w:cs="Arial Unicode MS"/>
          <w:lang w:val="en-US"/>
        </w:rPr>
        <w:t>be the answers to our own prayers?</w:t>
      </w:r>
    </w:p>
    <w:p w14:paraId="04566BB2" w14:textId="77777777" w:rsidR="00683504" w:rsidRDefault="00683504">
      <w:pPr>
        <w:pStyle w:val="Body"/>
      </w:pPr>
    </w:p>
    <w:p w14:paraId="026E2D3C" w14:textId="77777777" w:rsidR="00683504" w:rsidRDefault="00DF074B">
      <w:pPr>
        <w:pStyle w:val="Body2"/>
      </w:pPr>
      <w:r>
        <w:rPr>
          <w:rFonts w:eastAsia="Arial Unicode MS" w:cs="Arial Unicode MS"/>
          <w:lang w:val="en-US"/>
        </w:rPr>
        <w:t>Are there things you</w:t>
      </w:r>
      <w:r>
        <w:rPr>
          <w:rFonts w:eastAsia="Arial Unicode MS" w:cs="Arial Unicode MS"/>
          <w:lang w:val="en-US"/>
        </w:rPr>
        <w:t>’</w:t>
      </w:r>
      <w:r>
        <w:rPr>
          <w:rFonts w:eastAsia="Arial Unicode MS" w:cs="Arial Unicode MS"/>
          <w:lang w:val="en-US"/>
        </w:rPr>
        <w:t xml:space="preserve">ve been praying for, that God might be equipping you to </w:t>
      </w:r>
      <w:proofErr w:type="gramStart"/>
      <w:r>
        <w:rPr>
          <w:rFonts w:eastAsia="Arial Unicode MS" w:cs="Arial Unicode MS"/>
          <w:lang w:val="en-US"/>
        </w:rPr>
        <w:t>take action</w:t>
      </w:r>
      <w:proofErr w:type="gramEnd"/>
      <w:r>
        <w:rPr>
          <w:rFonts w:eastAsia="Arial Unicode MS" w:cs="Arial Unicode MS"/>
          <w:lang w:val="en-US"/>
        </w:rPr>
        <w:t xml:space="preserve"> towards?</w:t>
      </w:r>
    </w:p>
    <w:p w14:paraId="57CA18A8" w14:textId="77777777" w:rsidR="00683504" w:rsidRDefault="00683504">
      <w:pPr>
        <w:pStyle w:val="Body"/>
      </w:pPr>
    </w:p>
    <w:p w14:paraId="7F20D845" w14:textId="77777777" w:rsidR="00683504" w:rsidRDefault="00DF074B">
      <w:pPr>
        <w:pStyle w:val="Body2"/>
      </w:pPr>
      <w:r>
        <w:rPr>
          <w:rFonts w:eastAsia="Arial Unicode MS" w:cs="Arial Unicode MS"/>
          <w:lang w:val="en-US"/>
        </w:rPr>
        <w:t>Can you share a current prayer request? Are there ideas for how to take godly action in that situation?</w:t>
      </w:r>
    </w:p>
    <w:p w14:paraId="2A15CDD9" w14:textId="77777777" w:rsidR="00683504" w:rsidRDefault="00683504">
      <w:pPr>
        <w:pStyle w:val="Body2"/>
      </w:pPr>
    </w:p>
    <w:p w14:paraId="2186BE33" w14:textId="77777777" w:rsidR="00683504" w:rsidRDefault="00683504">
      <w:pPr>
        <w:pStyle w:val="Body2"/>
        <w:rPr>
          <w:rFonts w:ascii="Times Roman" w:eastAsia="Times Roman" w:hAnsi="Times Roman" w:cs="Times Roman"/>
        </w:rPr>
      </w:pPr>
    </w:p>
    <w:p w14:paraId="493B5F20" w14:textId="77777777" w:rsidR="00683504" w:rsidRDefault="00683504">
      <w:pPr>
        <w:pStyle w:val="Body2"/>
        <w:sectPr w:rsidR="00683504">
          <w:headerReference w:type="default" r:id="rId18"/>
          <w:footerReference w:type="default" r:id="rId19"/>
          <w:pgSz w:w="7920" w:h="12240"/>
          <w:pgMar w:top="720" w:right="720" w:bottom="720" w:left="720" w:header="720" w:footer="864" w:gutter="0"/>
          <w:cols w:space="720"/>
        </w:sectPr>
      </w:pPr>
    </w:p>
    <w:p w14:paraId="05BD3C19" w14:textId="77777777" w:rsidR="00683504" w:rsidRDefault="00DF074B">
      <w:pPr>
        <w:pStyle w:val="Number"/>
        <w:rPr>
          <w:rFonts w:hint="eastAsia"/>
        </w:rPr>
      </w:pPr>
      <w:r>
        <w:lastRenderedPageBreak/>
        <w:t xml:space="preserve">3. </w:t>
      </w:r>
      <w:r>
        <w:rPr>
          <w:lang w:val="de-DE"/>
        </w:rPr>
        <w:t>NEHEMIAH</w:t>
      </w:r>
      <w:r>
        <w:t xml:space="preserve"> 4:1-15</w:t>
      </w:r>
    </w:p>
    <w:p w14:paraId="47B74D05" w14:textId="77777777" w:rsidR="00683504" w:rsidRDefault="00DF074B">
      <w:pPr>
        <w:pStyle w:val="Chapter"/>
        <w:rPr>
          <w:rFonts w:hint="eastAsia"/>
        </w:rPr>
      </w:pPr>
      <w:r>
        <w:t>TRUST IN THE LORD’s PROTECTION</w:t>
      </w:r>
    </w:p>
    <w:p w14:paraId="5E128CA9" w14:textId="77777777" w:rsidR="00683504" w:rsidRDefault="00DF074B">
      <w:pPr>
        <w:pStyle w:val="Body2"/>
      </w:pPr>
      <w:r>
        <w:rPr>
          <w:noProof/>
        </w:rPr>
        <mc:AlternateContent>
          <mc:Choice Requires="wps">
            <w:drawing>
              <wp:inline distT="0" distB="0" distL="0" distR="0" wp14:anchorId="2B5F3A41" wp14:editId="7F4A8E06">
                <wp:extent cx="2148597" cy="0"/>
                <wp:effectExtent l="0" t="0" r="0" b="0"/>
                <wp:docPr id="1073741828"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25400" cap="flat">
                          <a:solidFill>
                            <a:srgbClr val="A4313D"/>
                          </a:solidFill>
                          <a:prstDash val="solid"/>
                          <a:miter lim="400000"/>
                        </a:ln>
                        <a:effectLst/>
                      </wps:spPr>
                      <wps:bodyPr/>
                    </wps:wsp>
                  </a:graphicData>
                </a:graphic>
              </wp:inline>
            </w:drawing>
          </mc:Choice>
          <mc:Fallback>
            <w:pict>
              <v:line id="_x0000_s1028" style="visibility:visible;width:169.2pt;height:0.0pt;">
                <v:fill on="f"/>
                <v:stroke filltype="solid" color="#A4313D" opacity="100.0%" weight="2.0pt" dashstyle="solid" endcap="flat" miterlimit="400.0%" joinstyle="miter" linestyle="single" startarrow="none" startarrowwidth="medium" startarrowlength="medium" endarrow="none" endarrowwidth="medium" endarrowlength="medium"/>
              </v:line>
            </w:pict>
          </mc:Fallback>
        </mc:AlternateContent>
      </w:r>
    </w:p>
    <w:p w14:paraId="08AB130E" w14:textId="77777777" w:rsidR="00683504" w:rsidRDefault="00683504">
      <w:pPr>
        <w:pStyle w:val="Body2"/>
      </w:pPr>
    </w:p>
    <w:p w14:paraId="2606A387" w14:textId="77777777" w:rsidR="00683504" w:rsidRDefault="00DF074B">
      <w:pPr>
        <w:pStyle w:val="Body2"/>
      </w:pPr>
      <w:r>
        <w:rPr>
          <w:rFonts w:eastAsia="Arial Unicode MS" w:cs="Arial Unicode MS"/>
          <w:lang w:val="en-US"/>
        </w:rPr>
        <w:t>Why do you think Nehemiah answered the scoffers in 2:20 but did not respond to them in chapter 4?</w:t>
      </w:r>
    </w:p>
    <w:p w14:paraId="67BC48A8" w14:textId="77777777" w:rsidR="00683504" w:rsidRDefault="00683504">
      <w:pPr>
        <w:pStyle w:val="Body"/>
        <w:rPr>
          <w:rFonts w:ascii="Times Roman" w:eastAsia="Times Roman" w:hAnsi="Times Roman" w:cs="Times Roman"/>
        </w:rPr>
      </w:pPr>
    </w:p>
    <w:p w14:paraId="3D3C5456" w14:textId="77777777" w:rsidR="00683504" w:rsidRDefault="00DF074B">
      <w:pPr>
        <w:pStyle w:val="Body2"/>
      </w:pPr>
      <w:r>
        <w:rPr>
          <w:rFonts w:eastAsia="Arial Unicode MS" w:cs="Arial Unicode MS"/>
          <w:lang w:val="de-DE"/>
        </w:rPr>
        <w:t>In Nehemiah</w:t>
      </w:r>
      <w:r>
        <w:rPr>
          <w:rFonts w:eastAsia="Arial Unicode MS" w:cs="Arial Unicode MS"/>
          <w:rtl/>
        </w:rPr>
        <w:t>’</w:t>
      </w:r>
      <w:r>
        <w:rPr>
          <w:rFonts w:eastAsia="Arial Unicode MS" w:cs="Arial Unicode MS"/>
          <w:lang w:val="en-US"/>
        </w:rPr>
        <w:t xml:space="preserve">s day, Sanballat and </w:t>
      </w:r>
      <w:proofErr w:type="spellStart"/>
      <w:r>
        <w:rPr>
          <w:rFonts w:eastAsia="Arial Unicode MS" w:cs="Arial Unicode MS"/>
          <w:lang w:val="en-US"/>
        </w:rPr>
        <w:t>Tobiah</w:t>
      </w:r>
      <w:proofErr w:type="spellEnd"/>
      <w:r>
        <w:rPr>
          <w:rFonts w:eastAsia="Arial Unicode MS" w:cs="Arial Unicode MS"/>
          <w:lang w:val="en-US"/>
        </w:rPr>
        <w:t xml:space="preserve"> were mocking those rebuilding the wall. No</w:t>
      </w:r>
      <w:r>
        <w:rPr>
          <w:rFonts w:eastAsia="Arial Unicode MS" w:cs="Arial Unicode MS"/>
          <w:lang w:val="en-US"/>
        </w:rPr>
        <w:t xml:space="preserve">w </w:t>
      </w:r>
      <w:proofErr w:type="gramStart"/>
      <w:r>
        <w:rPr>
          <w:rFonts w:eastAsia="Arial Unicode MS" w:cs="Arial Unicode MS"/>
          <w:lang w:val="en-US"/>
        </w:rPr>
        <w:t>God</w:t>
      </w:r>
      <w:r>
        <w:rPr>
          <w:rFonts w:eastAsia="Arial Unicode MS" w:cs="Arial Unicode MS"/>
          <w:rtl/>
        </w:rPr>
        <w:t>’</w:t>
      </w:r>
      <w:r>
        <w:rPr>
          <w:rFonts w:eastAsia="Arial Unicode MS" w:cs="Arial Unicode MS"/>
          <w:lang w:val="en-US"/>
        </w:rPr>
        <w:t>s</w:t>
      </w:r>
      <w:proofErr w:type="gramEnd"/>
      <w:r>
        <w:rPr>
          <w:rFonts w:eastAsia="Arial Unicode MS" w:cs="Arial Unicode MS"/>
          <w:lang w:val="en-US"/>
        </w:rPr>
        <w:t xml:space="preserve"> people are striving to advance His kingdom. What form does mocking take today?</w:t>
      </w:r>
    </w:p>
    <w:p w14:paraId="4E7C3205" w14:textId="77777777" w:rsidR="00683504" w:rsidRDefault="00683504">
      <w:pPr>
        <w:pStyle w:val="Body"/>
        <w:rPr>
          <w:rFonts w:ascii="Times Roman" w:eastAsia="Times Roman" w:hAnsi="Times Roman" w:cs="Times Roman"/>
        </w:rPr>
      </w:pPr>
    </w:p>
    <w:p w14:paraId="0D97CE4C" w14:textId="77777777" w:rsidR="00683504" w:rsidRDefault="00DF074B">
      <w:pPr>
        <w:pStyle w:val="Body2"/>
      </w:pPr>
      <w:r>
        <w:rPr>
          <w:rFonts w:eastAsia="Arial Unicode MS" w:cs="Arial Unicode MS"/>
          <w:lang w:val="en-US"/>
        </w:rPr>
        <w:t>Against what would we pray if we were to follow Nehemiah</w:t>
      </w:r>
      <w:r>
        <w:rPr>
          <w:rFonts w:eastAsia="Arial Unicode MS" w:cs="Arial Unicode MS"/>
          <w:rtl/>
        </w:rPr>
        <w:t>’</w:t>
      </w:r>
      <w:r>
        <w:rPr>
          <w:rFonts w:eastAsia="Arial Unicode MS" w:cs="Arial Unicode MS"/>
          <w:lang w:val="en-US"/>
        </w:rPr>
        <w:t>s example today? How might grace come into play in these situations?</w:t>
      </w:r>
    </w:p>
    <w:p w14:paraId="13D20358" w14:textId="77777777" w:rsidR="00683504" w:rsidRDefault="00683504">
      <w:pPr>
        <w:pStyle w:val="Body"/>
        <w:rPr>
          <w:rFonts w:ascii="Times Roman" w:eastAsia="Times Roman" w:hAnsi="Times Roman" w:cs="Times Roman"/>
        </w:rPr>
      </w:pPr>
    </w:p>
    <w:p w14:paraId="7AD6F040" w14:textId="77777777" w:rsidR="00683504" w:rsidRDefault="00DF074B">
      <w:pPr>
        <w:pStyle w:val="Body2"/>
      </w:pPr>
      <w:r>
        <w:rPr>
          <w:rFonts w:eastAsia="Arial Unicode MS" w:cs="Arial Unicode MS"/>
          <w:lang w:val="en-US"/>
        </w:rPr>
        <w:t xml:space="preserve">Nehemiah led the people to set a </w:t>
      </w:r>
      <w:r>
        <w:rPr>
          <w:rFonts w:eastAsia="Arial Unicode MS" w:cs="Arial Unicode MS"/>
          <w:lang w:val="en-US"/>
        </w:rPr>
        <w:t xml:space="preserve">guard against the </w:t>
      </w:r>
      <w:proofErr w:type="gramStart"/>
      <w:r>
        <w:rPr>
          <w:rFonts w:eastAsia="Arial Unicode MS" w:cs="Arial Unicode MS"/>
          <w:lang w:val="en-US"/>
        </w:rPr>
        <w:t>enemies</w:t>
      </w:r>
      <w:proofErr w:type="gramEnd"/>
      <w:r>
        <w:rPr>
          <w:rFonts w:eastAsia="Arial Unicode MS" w:cs="Arial Unicode MS"/>
          <w:lang w:val="en-US"/>
        </w:rPr>
        <w:t xml:space="preserve"> day and night (4:9). What should God</w:t>
      </w:r>
      <w:r>
        <w:rPr>
          <w:rFonts w:eastAsia="Arial Unicode MS" w:cs="Arial Unicode MS"/>
          <w:rtl/>
        </w:rPr>
        <w:t>’</w:t>
      </w:r>
      <w:r>
        <w:rPr>
          <w:rFonts w:eastAsia="Arial Unicode MS" w:cs="Arial Unicode MS"/>
          <w:lang w:val="en-US"/>
        </w:rPr>
        <w:t>s people be on guard against day and night today?</w:t>
      </w:r>
    </w:p>
    <w:p w14:paraId="22CBCAAD" w14:textId="77777777" w:rsidR="00683504" w:rsidRDefault="00683504">
      <w:pPr>
        <w:pStyle w:val="Body"/>
        <w:rPr>
          <w:rFonts w:ascii="Times Roman" w:eastAsia="Times Roman" w:hAnsi="Times Roman" w:cs="Times Roman"/>
        </w:rPr>
      </w:pPr>
    </w:p>
    <w:p w14:paraId="7F2B1966" w14:textId="77777777" w:rsidR="00683504" w:rsidRDefault="00DF074B">
      <w:pPr>
        <w:pStyle w:val="Body2"/>
      </w:pPr>
      <w:r>
        <w:rPr>
          <w:rFonts w:eastAsia="Arial Unicode MS" w:cs="Arial Unicode MS"/>
          <w:lang w:val="en-US"/>
        </w:rPr>
        <w:t xml:space="preserve">How can Christians discourage other Christians today? </w:t>
      </w:r>
    </w:p>
    <w:p w14:paraId="337A53FE" w14:textId="77777777" w:rsidR="00683504" w:rsidRDefault="00683504">
      <w:pPr>
        <w:pStyle w:val="Body2"/>
      </w:pPr>
    </w:p>
    <w:p w14:paraId="76F50D83" w14:textId="77777777" w:rsidR="00683504" w:rsidRDefault="00DF074B">
      <w:pPr>
        <w:pStyle w:val="Body2"/>
      </w:pPr>
      <w:r>
        <w:rPr>
          <w:rFonts w:eastAsia="Arial Unicode MS" w:cs="Arial Unicode MS"/>
          <w:lang w:val="en-US"/>
        </w:rPr>
        <w:t xml:space="preserve">What does it look like to be more of an </w:t>
      </w:r>
      <w:r>
        <w:rPr>
          <w:rFonts w:eastAsia="Arial Unicode MS" w:cs="Arial Unicode MS"/>
          <w:b/>
          <w:bCs/>
          <w:i/>
          <w:iCs/>
          <w:lang w:val="en-US"/>
        </w:rPr>
        <w:t>en</w:t>
      </w:r>
      <w:r>
        <w:rPr>
          <w:rFonts w:eastAsia="Arial Unicode MS" w:cs="Arial Unicode MS"/>
          <w:lang w:val="en-US"/>
        </w:rPr>
        <w:t>courager?</w:t>
      </w:r>
    </w:p>
    <w:p w14:paraId="32145D6A" w14:textId="77777777" w:rsidR="00683504" w:rsidRDefault="00683504">
      <w:pPr>
        <w:pStyle w:val="Body"/>
        <w:rPr>
          <w:rFonts w:ascii="Times Roman" w:eastAsia="Times Roman" w:hAnsi="Times Roman" w:cs="Times Roman"/>
        </w:rPr>
      </w:pPr>
    </w:p>
    <w:p w14:paraId="52508B0A" w14:textId="77777777" w:rsidR="00683504" w:rsidRDefault="00DF074B">
      <w:pPr>
        <w:pStyle w:val="Body2"/>
      </w:pPr>
      <w:r>
        <w:rPr>
          <w:rFonts w:eastAsia="Arial Unicode MS" w:cs="Arial Unicode MS"/>
          <w:lang w:val="en-US"/>
        </w:rPr>
        <w:t xml:space="preserve">Why did Nehemiah redouble his </w:t>
      </w:r>
      <w:proofErr w:type="spellStart"/>
      <w:r>
        <w:rPr>
          <w:rFonts w:eastAsia="Arial Unicode MS" w:cs="Arial Unicode MS"/>
          <w:lang w:val="en-US"/>
        </w:rPr>
        <w:t>def</w:t>
      </w:r>
      <w:r>
        <w:rPr>
          <w:rFonts w:eastAsia="Arial Unicode MS" w:cs="Arial Unicode MS"/>
          <w:lang w:val="en-US"/>
        </w:rPr>
        <w:t>ences</w:t>
      </w:r>
      <w:proofErr w:type="spellEnd"/>
      <w:r>
        <w:rPr>
          <w:rFonts w:eastAsia="Arial Unicode MS" w:cs="Arial Unicode MS"/>
          <w:lang w:val="en-US"/>
        </w:rPr>
        <w:t xml:space="preserve"> and rebuilding efforts in the face of discouragement (4:13)? </w:t>
      </w:r>
    </w:p>
    <w:p w14:paraId="76F2EF2C" w14:textId="77777777" w:rsidR="00683504" w:rsidRDefault="00683504">
      <w:pPr>
        <w:pStyle w:val="Body2"/>
      </w:pPr>
    </w:p>
    <w:p w14:paraId="60CE6471" w14:textId="77777777" w:rsidR="00683504" w:rsidRDefault="00DF074B">
      <w:pPr>
        <w:pStyle w:val="Body2"/>
      </w:pPr>
      <w:r>
        <w:rPr>
          <w:rFonts w:eastAsia="Arial Unicode MS" w:cs="Arial Unicode MS"/>
          <w:lang w:val="en-US"/>
        </w:rPr>
        <w:t xml:space="preserve">What were his other options? Why was </w:t>
      </w:r>
      <w:proofErr w:type="gramStart"/>
      <w:r>
        <w:rPr>
          <w:rFonts w:eastAsia="Arial Unicode MS" w:cs="Arial Unicode MS"/>
          <w:lang w:val="en-US"/>
        </w:rPr>
        <w:t>taking action</w:t>
      </w:r>
      <w:proofErr w:type="gramEnd"/>
      <w:r>
        <w:rPr>
          <w:rFonts w:eastAsia="Arial Unicode MS" w:cs="Arial Unicode MS"/>
          <w:lang w:val="en-US"/>
        </w:rPr>
        <w:t xml:space="preserve"> his best option?</w:t>
      </w:r>
    </w:p>
    <w:p w14:paraId="68F02DD2" w14:textId="77777777" w:rsidR="00683504" w:rsidRDefault="00683504">
      <w:pPr>
        <w:pStyle w:val="Body"/>
        <w:rPr>
          <w:rFonts w:ascii="Times Roman" w:eastAsia="Times Roman" w:hAnsi="Times Roman" w:cs="Times Roman"/>
        </w:rPr>
      </w:pPr>
    </w:p>
    <w:p w14:paraId="611ACB45" w14:textId="77777777" w:rsidR="00683504" w:rsidRDefault="00DF074B">
      <w:pPr>
        <w:pStyle w:val="Body2"/>
        <w:rPr>
          <w:rFonts w:ascii="Times Roman" w:eastAsia="Times Roman" w:hAnsi="Times Roman" w:cs="Times Roman"/>
        </w:rPr>
      </w:pPr>
      <w:r>
        <w:rPr>
          <w:rFonts w:eastAsia="Arial Unicode MS" w:cs="Arial Unicode MS"/>
          <w:lang w:val="en-US"/>
        </w:rPr>
        <w:t>How might you direct the eyes of others to the great and awe-inspiring Lord, as Nehemiah did (4:14)?</w:t>
      </w:r>
    </w:p>
    <w:p w14:paraId="5BF50B2E" w14:textId="77777777" w:rsidR="00683504" w:rsidRDefault="00683504">
      <w:pPr>
        <w:pStyle w:val="Body2"/>
      </w:pPr>
    </w:p>
    <w:p w14:paraId="62BAB9E0" w14:textId="77777777" w:rsidR="00683504" w:rsidRDefault="00DF074B">
      <w:pPr>
        <w:pStyle w:val="Number"/>
        <w:rPr>
          <w:rFonts w:hint="eastAsia"/>
        </w:rPr>
      </w:pPr>
      <w:r>
        <w:rPr>
          <w:rFonts w:ascii="Arial Unicode MS" w:hAnsi="Arial Unicode MS"/>
        </w:rPr>
        <w:br w:type="page"/>
      </w:r>
    </w:p>
    <w:p w14:paraId="3079C23C" w14:textId="77777777" w:rsidR="00683504" w:rsidRDefault="00DF074B">
      <w:pPr>
        <w:pStyle w:val="Number"/>
        <w:rPr>
          <w:rFonts w:hint="eastAsia"/>
        </w:rPr>
      </w:pPr>
      <w:r>
        <w:lastRenderedPageBreak/>
        <w:t xml:space="preserve">4. </w:t>
      </w:r>
      <w:r>
        <w:rPr>
          <w:lang w:val="de-DE"/>
        </w:rPr>
        <w:t>NEHEMIAH</w:t>
      </w:r>
      <w:r>
        <w:t xml:space="preserve"> 5:</w:t>
      </w:r>
      <w:r>
        <w:t>1-13</w:t>
      </w:r>
    </w:p>
    <w:p w14:paraId="4A1D34F0" w14:textId="77777777" w:rsidR="00683504" w:rsidRDefault="00DF074B">
      <w:pPr>
        <w:pStyle w:val="Chapter"/>
        <w:tabs>
          <w:tab w:val="left" w:pos="920"/>
          <w:tab w:val="left" w:pos="1840"/>
          <w:tab w:val="left" w:pos="2760"/>
          <w:tab w:val="left" w:pos="3680"/>
          <w:tab w:val="left" w:pos="4600"/>
          <w:tab w:val="left" w:pos="5520"/>
          <w:tab w:val="left" w:pos="6440"/>
        </w:tabs>
        <w:rPr>
          <w:rFonts w:hint="eastAsia"/>
          <w:sz w:val="32"/>
          <w:szCs w:val="32"/>
        </w:rPr>
      </w:pPr>
      <w:r>
        <w:rPr>
          <w:sz w:val="32"/>
          <w:szCs w:val="32"/>
        </w:rPr>
        <w:t>GENEROUS WITH GOD-GIVEN RESOURCES</w:t>
      </w:r>
    </w:p>
    <w:p w14:paraId="5D84BD6B" w14:textId="77777777" w:rsidR="00683504" w:rsidRDefault="00DF074B">
      <w:pPr>
        <w:pStyle w:val="Body2"/>
      </w:pPr>
      <w:r>
        <w:rPr>
          <w:noProof/>
        </w:rPr>
        <mc:AlternateContent>
          <mc:Choice Requires="wps">
            <w:drawing>
              <wp:inline distT="0" distB="0" distL="0" distR="0" wp14:anchorId="6A378825" wp14:editId="6F6ED8F7">
                <wp:extent cx="2148597" cy="0"/>
                <wp:effectExtent l="0" t="0" r="0" b="0"/>
                <wp:docPr id="1073741829"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25400" cap="flat">
                          <a:solidFill>
                            <a:srgbClr val="A4313D"/>
                          </a:solidFill>
                          <a:prstDash val="solid"/>
                          <a:miter lim="400000"/>
                        </a:ln>
                        <a:effectLst/>
                      </wps:spPr>
                      <wps:bodyPr/>
                    </wps:wsp>
                  </a:graphicData>
                </a:graphic>
              </wp:inline>
            </w:drawing>
          </mc:Choice>
          <mc:Fallback>
            <w:pict>
              <v:line id="_x0000_s1029" style="visibility:visible;width:169.2pt;height:0.0pt;">
                <v:fill on="f"/>
                <v:stroke filltype="solid" color="#A4313D" opacity="100.0%" weight="2.0pt" dashstyle="solid" endcap="flat" miterlimit="400.0%" joinstyle="miter" linestyle="single" startarrow="none" startarrowwidth="medium" startarrowlength="medium" endarrow="none" endarrowwidth="medium" endarrowlength="medium"/>
              </v:line>
            </w:pict>
          </mc:Fallback>
        </mc:AlternateContent>
      </w:r>
    </w:p>
    <w:p w14:paraId="486390BB" w14:textId="77777777" w:rsidR="00683504" w:rsidRDefault="00683504">
      <w:pPr>
        <w:pStyle w:val="Body2"/>
      </w:pPr>
    </w:p>
    <w:p w14:paraId="2EB42E20" w14:textId="77777777" w:rsidR="00683504" w:rsidRDefault="00DF074B">
      <w:pPr>
        <w:pStyle w:val="Body2"/>
      </w:pPr>
      <w:r>
        <w:rPr>
          <w:rFonts w:eastAsia="Arial Unicode MS" w:cs="Arial Unicode MS"/>
          <w:lang w:val="en-US"/>
        </w:rPr>
        <w:t>What does it say about Nehemiah that he would follow the account of the financial oppression of God</w:t>
      </w:r>
      <w:r>
        <w:rPr>
          <w:rFonts w:eastAsia="Arial Unicode MS" w:cs="Arial Unicode MS"/>
          <w:rtl/>
        </w:rPr>
        <w:t>’</w:t>
      </w:r>
      <w:r>
        <w:rPr>
          <w:rFonts w:eastAsia="Arial Unicode MS" w:cs="Arial Unicode MS"/>
          <w:lang w:val="en-US"/>
        </w:rPr>
        <w:t>s people with indications of his own phenomenal wealth? What point was he trying to make?</w:t>
      </w:r>
    </w:p>
    <w:p w14:paraId="515A5372" w14:textId="77777777" w:rsidR="00683504" w:rsidRDefault="00683504">
      <w:pPr>
        <w:pStyle w:val="Body"/>
        <w:rPr>
          <w:rFonts w:ascii="Times Roman" w:eastAsia="Times Roman" w:hAnsi="Times Roman" w:cs="Times Roman"/>
        </w:rPr>
      </w:pPr>
    </w:p>
    <w:p w14:paraId="114023BE" w14:textId="77777777" w:rsidR="00683504" w:rsidRDefault="00DF074B">
      <w:pPr>
        <w:pStyle w:val="Body2"/>
      </w:pPr>
      <w:r>
        <w:rPr>
          <w:rFonts w:eastAsia="Arial Unicode MS" w:cs="Arial Unicode MS"/>
          <w:lang w:val="en-US"/>
        </w:rPr>
        <w:t>Evidently some of the wealthier people were taking advantage of others who had put themselves at financial risk so they could work on the wall. In what ways do some people today oppress or take advantage of those who are devoting themselves to gospel minis</w:t>
      </w:r>
      <w:r>
        <w:rPr>
          <w:rFonts w:eastAsia="Arial Unicode MS" w:cs="Arial Unicode MS"/>
          <w:lang w:val="en-US"/>
        </w:rPr>
        <w:t>try?</w:t>
      </w:r>
    </w:p>
    <w:p w14:paraId="64A7F601" w14:textId="77777777" w:rsidR="00683504" w:rsidRDefault="00683504">
      <w:pPr>
        <w:pStyle w:val="Body"/>
        <w:rPr>
          <w:rFonts w:ascii="Times Roman" w:eastAsia="Times Roman" w:hAnsi="Times Roman" w:cs="Times Roman"/>
        </w:rPr>
      </w:pPr>
    </w:p>
    <w:p w14:paraId="1A95773B" w14:textId="77777777" w:rsidR="00683504" w:rsidRDefault="00DF074B">
      <w:pPr>
        <w:pStyle w:val="Body2"/>
      </w:pPr>
      <w:r>
        <w:rPr>
          <w:rFonts w:eastAsia="Arial Unicode MS" w:cs="Arial Unicode MS"/>
          <w:lang w:val="en-US"/>
        </w:rPr>
        <w:t>Are there any ways that we are ever tempted to take advantage of others for financial gain?</w:t>
      </w:r>
    </w:p>
    <w:p w14:paraId="730BD75D" w14:textId="77777777" w:rsidR="00683504" w:rsidRDefault="00683504">
      <w:pPr>
        <w:pStyle w:val="Body"/>
        <w:rPr>
          <w:rFonts w:ascii="Times Roman" w:eastAsia="Times Roman" w:hAnsi="Times Roman" w:cs="Times Roman"/>
        </w:rPr>
      </w:pPr>
    </w:p>
    <w:p w14:paraId="28520F2F" w14:textId="77777777" w:rsidR="00683504" w:rsidRDefault="00DF074B">
      <w:pPr>
        <w:pStyle w:val="Body2"/>
      </w:pPr>
      <w:r>
        <w:rPr>
          <w:rFonts w:eastAsia="Arial Unicode MS" w:cs="Arial Unicode MS"/>
          <w:lang w:val="en-US"/>
        </w:rPr>
        <w:t>Do those around you perceive that you are pursuing God or pursuing gold? What might make them think that money is too important in your life?</w:t>
      </w:r>
    </w:p>
    <w:p w14:paraId="6F1D566A" w14:textId="77777777" w:rsidR="00683504" w:rsidRDefault="00683504">
      <w:pPr>
        <w:pStyle w:val="Body"/>
        <w:rPr>
          <w:rFonts w:ascii="Times Roman" w:eastAsia="Times Roman" w:hAnsi="Times Roman" w:cs="Times Roman"/>
        </w:rPr>
      </w:pPr>
    </w:p>
    <w:p w14:paraId="53890044" w14:textId="77777777" w:rsidR="00683504" w:rsidRDefault="00DF074B">
      <w:pPr>
        <w:pStyle w:val="Body2"/>
      </w:pPr>
      <w:r>
        <w:rPr>
          <w:rFonts w:eastAsia="Arial Unicode MS" w:cs="Arial Unicode MS"/>
          <w:lang w:val="en-US"/>
        </w:rPr>
        <w:t xml:space="preserve">Do you </w:t>
      </w:r>
      <w:r>
        <w:rPr>
          <w:rFonts w:eastAsia="Arial Unicode MS" w:cs="Arial Unicode MS"/>
          <w:lang w:val="en-US"/>
        </w:rPr>
        <w:t>feel guilty about the ways that God has provided for you financially? Should you feel less guilt than you do?</w:t>
      </w:r>
    </w:p>
    <w:p w14:paraId="49DC0FF0" w14:textId="77777777" w:rsidR="00683504" w:rsidRDefault="00683504">
      <w:pPr>
        <w:pStyle w:val="Body"/>
        <w:rPr>
          <w:rFonts w:ascii="Times Roman" w:eastAsia="Times Roman" w:hAnsi="Times Roman" w:cs="Times Roman"/>
        </w:rPr>
      </w:pPr>
    </w:p>
    <w:p w14:paraId="1A5C3EDC" w14:textId="77777777" w:rsidR="00683504" w:rsidRDefault="00DF074B">
      <w:pPr>
        <w:pStyle w:val="Body2"/>
      </w:pPr>
      <w:r>
        <w:rPr>
          <w:rFonts w:eastAsia="Arial Unicode MS" w:cs="Arial Unicode MS"/>
          <w:lang w:val="en-US"/>
        </w:rPr>
        <w:t xml:space="preserve">Should you feel more guilt than you do? Are you worshiping money rather than God? </w:t>
      </w:r>
    </w:p>
    <w:p w14:paraId="5FE43B23" w14:textId="77777777" w:rsidR="00683504" w:rsidRDefault="00683504">
      <w:pPr>
        <w:pStyle w:val="Body2"/>
      </w:pPr>
    </w:p>
    <w:p w14:paraId="51BD96EA" w14:textId="77777777" w:rsidR="00683504" w:rsidRDefault="00DF074B">
      <w:pPr>
        <w:pStyle w:val="Body2"/>
      </w:pPr>
      <w:r>
        <w:rPr>
          <w:rFonts w:eastAsia="Arial Unicode MS" w:cs="Arial Unicode MS"/>
          <w:lang w:val="en-US"/>
        </w:rPr>
        <w:t>Is your hope set on God rather than wealth</w:t>
      </w:r>
      <w:r>
        <w:rPr>
          <w:rFonts w:eastAsia="Arial Unicode MS" w:cs="Arial Unicode MS"/>
          <w:lang w:val="zh-TW" w:eastAsia="zh-TW"/>
        </w:rPr>
        <w:t>?</w:t>
      </w:r>
    </w:p>
    <w:p w14:paraId="715369BE" w14:textId="77777777" w:rsidR="00683504" w:rsidRDefault="00683504">
      <w:pPr>
        <w:pStyle w:val="Body2"/>
      </w:pPr>
    </w:p>
    <w:p w14:paraId="280C9CF4" w14:textId="77777777" w:rsidR="00683504" w:rsidRDefault="00DF074B">
      <w:pPr>
        <w:pStyle w:val="Number"/>
        <w:rPr>
          <w:rFonts w:hint="eastAsia"/>
        </w:rPr>
      </w:pPr>
      <w:r>
        <w:rPr>
          <w:rFonts w:ascii="Arial Unicode MS" w:hAnsi="Arial Unicode MS"/>
        </w:rPr>
        <w:br w:type="page"/>
      </w:r>
    </w:p>
    <w:p w14:paraId="06EE0B18" w14:textId="77777777" w:rsidR="00683504" w:rsidRDefault="00DF074B">
      <w:pPr>
        <w:pStyle w:val="Number"/>
        <w:rPr>
          <w:rFonts w:hint="eastAsia"/>
        </w:rPr>
      </w:pPr>
      <w:r>
        <w:lastRenderedPageBreak/>
        <w:t xml:space="preserve">5. </w:t>
      </w:r>
      <w:r>
        <w:rPr>
          <w:lang w:val="de-DE"/>
        </w:rPr>
        <w:t>NEHEMIAH</w:t>
      </w:r>
      <w:r>
        <w:t xml:space="preserve"> 8:</w:t>
      </w:r>
      <w:r>
        <w:t>1-12</w:t>
      </w:r>
    </w:p>
    <w:p w14:paraId="752C5203" w14:textId="77777777" w:rsidR="00683504" w:rsidRDefault="00DF074B">
      <w:pPr>
        <w:pStyle w:val="Chapter"/>
        <w:rPr>
          <w:rFonts w:hint="eastAsia"/>
        </w:rPr>
      </w:pPr>
      <w:r>
        <w:t>GOD’s WORD FORMS God’s people</w:t>
      </w:r>
    </w:p>
    <w:p w14:paraId="40532311" w14:textId="77777777" w:rsidR="00683504" w:rsidRDefault="00DF074B">
      <w:pPr>
        <w:pStyle w:val="Body2"/>
      </w:pPr>
      <w:r>
        <w:rPr>
          <w:noProof/>
        </w:rPr>
        <mc:AlternateContent>
          <mc:Choice Requires="wps">
            <w:drawing>
              <wp:inline distT="0" distB="0" distL="0" distR="0" wp14:anchorId="0A8680A8" wp14:editId="6502697F">
                <wp:extent cx="2148597" cy="0"/>
                <wp:effectExtent l="0" t="0" r="0" b="0"/>
                <wp:docPr id="1073741830"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25400" cap="flat">
                          <a:solidFill>
                            <a:srgbClr val="A4313D"/>
                          </a:solidFill>
                          <a:prstDash val="solid"/>
                          <a:miter lim="400000"/>
                        </a:ln>
                        <a:effectLst/>
                      </wps:spPr>
                      <wps:bodyPr/>
                    </wps:wsp>
                  </a:graphicData>
                </a:graphic>
              </wp:inline>
            </w:drawing>
          </mc:Choice>
          <mc:Fallback>
            <w:pict>
              <v:line id="_x0000_s1030" style="visibility:visible;width:169.2pt;height:0.0pt;">
                <v:fill on="f"/>
                <v:stroke filltype="solid" color="#A4313D" opacity="100.0%" weight="2.0pt" dashstyle="solid" endcap="flat" miterlimit="400.0%" joinstyle="miter" linestyle="single" startarrow="none" startarrowwidth="medium" startarrowlength="medium" endarrow="none" endarrowwidth="medium" endarrowlength="medium"/>
              </v:line>
            </w:pict>
          </mc:Fallback>
        </mc:AlternateContent>
      </w:r>
    </w:p>
    <w:p w14:paraId="50752542" w14:textId="77777777" w:rsidR="00683504" w:rsidRDefault="00683504">
      <w:pPr>
        <w:pStyle w:val="Body2"/>
      </w:pPr>
    </w:p>
    <w:p w14:paraId="392325E6" w14:textId="77777777" w:rsidR="00683504" w:rsidRDefault="00DF074B">
      <w:pPr>
        <w:pStyle w:val="Body2"/>
      </w:pPr>
      <w:r>
        <w:rPr>
          <w:rFonts w:eastAsia="Arial Unicode MS" w:cs="Arial Unicode MS"/>
          <w:lang w:val="en-US"/>
        </w:rPr>
        <w:t>What benefits do children gain from attending a worship service of their own? What benefits from attending with their parents?</w:t>
      </w:r>
    </w:p>
    <w:p w14:paraId="1471C8FE" w14:textId="77777777" w:rsidR="00683504" w:rsidRDefault="00683504">
      <w:pPr>
        <w:pStyle w:val="Body"/>
        <w:rPr>
          <w:rFonts w:ascii="Times Roman" w:eastAsia="Times Roman" w:hAnsi="Times Roman" w:cs="Times Roman"/>
        </w:rPr>
      </w:pPr>
    </w:p>
    <w:p w14:paraId="6C3862FB" w14:textId="77777777" w:rsidR="00683504" w:rsidRDefault="00DF074B">
      <w:pPr>
        <w:pStyle w:val="Body2"/>
      </w:pPr>
      <w:r>
        <w:rPr>
          <w:rFonts w:eastAsia="Arial Unicode MS" w:cs="Arial Unicode MS"/>
          <w:lang w:val="en-US"/>
        </w:rPr>
        <w:t>How do we show reverence for God</w:t>
      </w:r>
      <w:r>
        <w:rPr>
          <w:rFonts w:eastAsia="Arial Unicode MS" w:cs="Arial Unicode MS"/>
          <w:rtl/>
        </w:rPr>
        <w:t>’</w:t>
      </w:r>
      <w:r>
        <w:rPr>
          <w:rFonts w:eastAsia="Arial Unicode MS" w:cs="Arial Unicode MS"/>
          <w:lang w:val="en-US"/>
        </w:rPr>
        <w:t>s Word without worshiping a book?</w:t>
      </w:r>
    </w:p>
    <w:p w14:paraId="4A3A258D" w14:textId="77777777" w:rsidR="00683504" w:rsidRDefault="00683504">
      <w:pPr>
        <w:pStyle w:val="Body"/>
        <w:rPr>
          <w:rFonts w:ascii="Times Roman" w:eastAsia="Times Roman" w:hAnsi="Times Roman" w:cs="Times Roman"/>
        </w:rPr>
      </w:pPr>
    </w:p>
    <w:p w14:paraId="33BF817E" w14:textId="77777777" w:rsidR="00683504" w:rsidRDefault="00DF074B">
      <w:pPr>
        <w:pStyle w:val="Body2"/>
      </w:pPr>
      <w:r>
        <w:rPr>
          <w:rFonts w:eastAsia="Arial Unicode MS" w:cs="Arial Unicode MS"/>
          <w:lang w:val="en-US"/>
        </w:rPr>
        <w:t xml:space="preserve">Have you known anyone </w:t>
      </w:r>
      <w:r>
        <w:rPr>
          <w:rFonts w:eastAsia="Arial Unicode MS" w:cs="Arial Unicode MS"/>
          <w:lang w:val="en-US"/>
        </w:rPr>
        <w:t>whose joy was contagious, whose enthusiasm was infectious? Describe that person</w:t>
      </w:r>
      <w:r>
        <w:rPr>
          <w:rFonts w:eastAsia="Arial Unicode MS" w:cs="Arial Unicode MS"/>
          <w:rtl/>
        </w:rPr>
        <w:t>’</w:t>
      </w:r>
      <w:r>
        <w:rPr>
          <w:rFonts w:eastAsia="Arial Unicode MS" w:cs="Arial Unicode MS"/>
          <w:lang w:val="it-IT"/>
        </w:rPr>
        <w:t xml:space="preserve">s </w:t>
      </w:r>
      <w:proofErr w:type="spellStart"/>
      <w:r>
        <w:rPr>
          <w:rFonts w:eastAsia="Arial Unicode MS" w:cs="Arial Unicode MS"/>
          <w:lang w:val="it-IT"/>
        </w:rPr>
        <w:t>personality</w:t>
      </w:r>
      <w:proofErr w:type="spellEnd"/>
      <w:r>
        <w:rPr>
          <w:rFonts w:eastAsia="Arial Unicode MS" w:cs="Arial Unicode MS"/>
          <w:lang w:val="it-IT"/>
        </w:rPr>
        <w:t>.</w:t>
      </w:r>
    </w:p>
    <w:p w14:paraId="54D78E7F" w14:textId="77777777" w:rsidR="00683504" w:rsidRDefault="00683504">
      <w:pPr>
        <w:pStyle w:val="Body"/>
        <w:rPr>
          <w:rFonts w:ascii="Times Roman" w:eastAsia="Times Roman" w:hAnsi="Times Roman" w:cs="Times Roman"/>
        </w:rPr>
      </w:pPr>
    </w:p>
    <w:p w14:paraId="6C82822A" w14:textId="77777777" w:rsidR="00683504" w:rsidRDefault="00DF074B">
      <w:pPr>
        <w:pStyle w:val="Body2"/>
      </w:pPr>
      <w:r>
        <w:rPr>
          <w:rFonts w:eastAsia="Arial Unicode MS" w:cs="Arial Unicode MS"/>
          <w:lang w:val="en-US"/>
        </w:rPr>
        <w:t>What evidence do you see that God feels that kind of joy for you? Is the joy of the Lord your stronghold?</w:t>
      </w:r>
    </w:p>
    <w:p w14:paraId="65C871E7" w14:textId="77777777" w:rsidR="00683504" w:rsidRDefault="00683504">
      <w:pPr>
        <w:pStyle w:val="Body"/>
        <w:rPr>
          <w:rFonts w:ascii="Times Roman" w:eastAsia="Times Roman" w:hAnsi="Times Roman" w:cs="Times Roman"/>
        </w:rPr>
      </w:pPr>
    </w:p>
    <w:p w14:paraId="55C69371" w14:textId="77777777" w:rsidR="00683504" w:rsidRDefault="00DF074B">
      <w:pPr>
        <w:pStyle w:val="Body2"/>
      </w:pPr>
      <w:r>
        <w:rPr>
          <w:rFonts w:eastAsia="Arial Unicode MS" w:cs="Arial Unicode MS"/>
          <w:lang w:val="en-US"/>
        </w:rPr>
        <w:t xml:space="preserve">What can you do to increase or decrease the joy that </w:t>
      </w:r>
      <w:r>
        <w:rPr>
          <w:rFonts w:eastAsia="Arial Unicode MS" w:cs="Arial Unicode MS"/>
          <w:lang w:val="en-US"/>
        </w:rPr>
        <w:t>God feels for you? What can you do to increase your experience or appreciation of God</w:t>
      </w:r>
      <w:r>
        <w:rPr>
          <w:rFonts w:eastAsia="Arial Unicode MS" w:cs="Arial Unicode MS"/>
          <w:rtl/>
        </w:rPr>
        <w:t>’</w:t>
      </w:r>
      <w:r>
        <w:rPr>
          <w:rFonts w:eastAsia="Arial Unicode MS" w:cs="Arial Unicode MS"/>
          <w:lang w:val="zh-TW" w:eastAsia="zh-TW"/>
        </w:rPr>
        <w:t>s joy?</w:t>
      </w:r>
    </w:p>
    <w:p w14:paraId="3E133ECD" w14:textId="77777777" w:rsidR="00683504" w:rsidRDefault="00683504">
      <w:pPr>
        <w:pStyle w:val="Body"/>
        <w:rPr>
          <w:rFonts w:ascii="Times Roman" w:eastAsia="Times Roman" w:hAnsi="Times Roman" w:cs="Times Roman"/>
        </w:rPr>
      </w:pPr>
    </w:p>
    <w:p w14:paraId="035D15C5" w14:textId="77777777" w:rsidR="00683504" w:rsidRDefault="00DF074B">
      <w:pPr>
        <w:pStyle w:val="Body2"/>
      </w:pPr>
      <w:r>
        <w:rPr>
          <w:rFonts w:eastAsia="Arial Unicode MS" w:cs="Arial Unicode MS"/>
          <w:lang w:val="en-US"/>
        </w:rPr>
        <w:t>How do you celebrate God</w:t>
      </w:r>
      <w:r>
        <w:rPr>
          <w:rFonts w:eastAsia="Arial Unicode MS" w:cs="Arial Unicode MS"/>
          <w:rtl/>
        </w:rPr>
        <w:t>’</w:t>
      </w:r>
      <w:r>
        <w:rPr>
          <w:rFonts w:eastAsia="Arial Unicode MS" w:cs="Arial Unicode MS"/>
          <w:lang w:val="en-US"/>
        </w:rPr>
        <w:t>s provision for you as you sojourn toward the new and better promised land, the new heaven and new earth?</w:t>
      </w:r>
    </w:p>
    <w:p w14:paraId="2518CB22" w14:textId="77777777" w:rsidR="00683504" w:rsidRDefault="00683504">
      <w:pPr>
        <w:pStyle w:val="Body"/>
        <w:rPr>
          <w:rFonts w:ascii="Times Roman" w:eastAsia="Times Roman" w:hAnsi="Times Roman" w:cs="Times Roman"/>
        </w:rPr>
      </w:pPr>
    </w:p>
    <w:p w14:paraId="4335A367" w14:textId="77777777" w:rsidR="00683504" w:rsidRDefault="00DF074B">
      <w:pPr>
        <w:pStyle w:val="Body2"/>
      </w:pPr>
      <w:r>
        <w:rPr>
          <w:rFonts w:eastAsia="Arial Unicode MS" w:cs="Arial Unicode MS"/>
          <w:lang w:val="en-US"/>
        </w:rPr>
        <w:t xml:space="preserve">Do you </w:t>
      </w:r>
      <w:proofErr w:type="gramStart"/>
      <w:r>
        <w:rPr>
          <w:rFonts w:eastAsia="Arial Unicode MS" w:cs="Arial Unicode MS"/>
          <w:lang w:val="en-US"/>
        </w:rPr>
        <w:t>have a tendency to</w:t>
      </w:r>
      <w:proofErr w:type="gramEnd"/>
      <w:r>
        <w:rPr>
          <w:rFonts w:eastAsia="Arial Unicode MS" w:cs="Arial Unicode MS"/>
          <w:lang w:val="en-US"/>
        </w:rPr>
        <w:t xml:space="preserve"> </w:t>
      </w:r>
      <w:r>
        <w:rPr>
          <w:rFonts w:eastAsia="Arial Unicode MS" w:cs="Arial Unicode MS"/>
          <w:lang w:val="en-US"/>
        </w:rPr>
        <w:t>interpret your life through the lens of the Bible or the Bible through the lens of your life?</w:t>
      </w:r>
    </w:p>
    <w:p w14:paraId="7BCA8E44" w14:textId="77777777" w:rsidR="00683504" w:rsidRDefault="00683504">
      <w:pPr>
        <w:pStyle w:val="Body"/>
        <w:rPr>
          <w:rFonts w:ascii="Times Roman" w:eastAsia="Times Roman" w:hAnsi="Times Roman" w:cs="Times Roman"/>
        </w:rPr>
      </w:pPr>
    </w:p>
    <w:p w14:paraId="24C0BD77" w14:textId="77777777" w:rsidR="00683504" w:rsidRDefault="00DF074B">
      <w:pPr>
        <w:pStyle w:val="Body2"/>
      </w:pPr>
      <w:r>
        <w:rPr>
          <w:rFonts w:eastAsia="Arial Unicode MS" w:cs="Arial Unicode MS"/>
          <w:lang w:val="en-US"/>
        </w:rPr>
        <w:t>What would change if you became convinced of the Lord</w:t>
      </w:r>
      <w:r>
        <w:rPr>
          <w:rFonts w:eastAsia="Arial Unicode MS" w:cs="Arial Unicode MS"/>
          <w:rtl/>
        </w:rPr>
        <w:t>’</w:t>
      </w:r>
      <w:r>
        <w:rPr>
          <w:rFonts w:eastAsia="Arial Unicode MS" w:cs="Arial Unicode MS"/>
          <w:lang w:val="en-US"/>
        </w:rPr>
        <w:t>s joy in you</w:t>
      </w:r>
      <w:r>
        <w:rPr>
          <w:rFonts w:eastAsia="Arial Unicode MS" w:cs="Arial Unicode MS"/>
          <w:lang w:val="en-US"/>
        </w:rPr>
        <w:t>—</w:t>
      </w:r>
      <w:r>
        <w:rPr>
          <w:rFonts w:eastAsia="Arial Unicode MS" w:cs="Arial Unicode MS"/>
          <w:lang w:val="en-US"/>
        </w:rPr>
        <w:t>if the joy of the Lord became your stronghold?</w:t>
      </w:r>
    </w:p>
    <w:p w14:paraId="11315454" w14:textId="77777777" w:rsidR="00683504" w:rsidRDefault="00683504">
      <w:pPr>
        <w:pStyle w:val="Body2"/>
      </w:pPr>
    </w:p>
    <w:p w14:paraId="2C7CC2AE" w14:textId="77777777" w:rsidR="00683504" w:rsidRDefault="00683504">
      <w:pPr>
        <w:pStyle w:val="Body"/>
      </w:pPr>
    </w:p>
    <w:p w14:paraId="49454E79" w14:textId="77777777" w:rsidR="00683504" w:rsidRDefault="00DF074B">
      <w:pPr>
        <w:pStyle w:val="Number"/>
        <w:rPr>
          <w:rFonts w:hint="eastAsia"/>
        </w:rPr>
      </w:pPr>
      <w:r>
        <w:lastRenderedPageBreak/>
        <w:t xml:space="preserve">6. </w:t>
      </w:r>
      <w:r>
        <w:rPr>
          <w:lang w:val="de-DE"/>
        </w:rPr>
        <w:t>NEHEMIAH</w:t>
      </w:r>
      <w:r>
        <w:t xml:space="preserve"> 9:1-31</w:t>
      </w:r>
    </w:p>
    <w:p w14:paraId="02E059D1" w14:textId="77777777" w:rsidR="00683504" w:rsidRDefault="00DF074B">
      <w:pPr>
        <w:pStyle w:val="Chapter"/>
        <w:rPr>
          <w:rFonts w:hint="eastAsia"/>
        </w:rPr>
      </w:pPr>
      <w:r>
        <w:t xml:space="preserve">CONFESSING SIN TO FIND </w:t>
      </w:r>
      <w:r>
        <w:t>FREEDOM</w:t>
      </w:r>
    </w:p>
    <w:p w14:paraId="73E262F1" w14:textId="77777777" w:rsidR="00683504" w:rsidRDefault="00DF074B">
      <w:pPr>
        <w:pStyle w:val="Body2"/>
      </w:pPr>
      <w:r>
        <w:rPr>
          <w:noProof/>
        </w:rPr>
        <mc:AlternateContent>
          <mc:Choice Requires="wps">
            <w:drawing>
              <wp:inline distT="0" distB="0" distL="0" distR="0" wp14:anchorId="28961D62" wp14:editId="21F1EFD3">
                <wp:extent cx="2148597" cy="0"/>
                <wp:effectExtent l="0" t="0" r="0" b="0"/>
                <wp:docPr id="1073741831"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25400" cap="flat">
                          <a:solidFill>
                            <a:srgbClr val="A4313D"/>
                          </a:solidFill>
                          <a:prstDash val="solid"/>
                          <a:miter lim="400000"/>
                        </a:ln>
                        <a:effectLst/>
                      </wps:spPr>
                      <wps:bodyPr/>
                    </wps:wsp>
                  </a:graphicData>
                </a:graphic>
              </wp:inline>
            </w:drawing>
          </mc:Choice>
          <mc:Fallback>
            <w:pict>
              <v:line id="_x0000_s1031" style="visibility:visible;width:169.2pt;height:0.0pt;">
                <v:fill on="f"/>
                <v:stroke filltype="solid" color="#A4313D" opacity="100.0%" weight="2.0pt" dashstyle="solid" endcap="flat" miterlimit="400.0%" joinstyle="miter" linestyle="single" startarrow="none" startarrowwidth="medium" startarrowlength="medium" endarrow="none" endarrowwidth="medium" endarrowlength="medium"/>
              </v:line>
            </w:pict>
          </mc:Fallback>
        </mc:AlternateContent>
      </w:r>
    </w:p>
    <w:p w14:paraId="4EFAA459" w14:textId="77777777" w:rsidR="00683504" w:rsidRDefault="00683504">
      <w:pPr>
        <w:pStyle w:val="Body2"/>
      </w:pPr>
    </w:p>
    <w:p w14:paraId="007FD15D" w14:textId="77777777" w:rsidR="00683504" w:rsidRDefault="00DF074B">
      <w:pPr>
        <w:pStyle w:val="Body2"/>
      </w:pPr>
      <w:r>
        <w:rPr>
          <w:rFonts w:eastAsia="Arial Unicode MS" w:cs="Arial Unicode MS"/>
          <w:lang w:val="en-US"/>
        </w:rPr>
        <w:t xml:space="preserve">What is the value in contemplating the seriousness and immensity of your accumulated sins? </w:t>
      </w:r>
    </w:p>
    <w:p w14:paraId="428F86E5" w14:textId="77777777" w:rsidR="00683504" w:rsidRDefault="00683504">
      <w:pPr>
        <w:pStyle w:val="Body2"/>
      </w:pPr>
    </w:p>
    <w:p w14:paraId="1736DC2E" w14:textId="77777777" w:rsidR="00683504" w:rsidRDefault="00DF074B">
      <w:pPr>
        <w:pStyle w:val="Body2"/>
      </w:pPr>
      <w:r>
        <w:rPr>
          <w:rFonts w:eastAsia="Arial Unicode MS" w:cs="Arial Unicode MS"/>
          <w:lang w:val="en-US"/>
        </w:rPr>
        <w:t>What is the danger in doing so? What is the danger in never doing so?</w:t>
      </w:r>
    </w:p>
    <w:p w14:paraId="2EA99F9D" w14:textId="77777777" w:rsidR="00683504" w:rsidRDefault="00683504">
      <w:pPr>
        <w:pStyle w:val="Body"/>
        <w:rPr>
          <w:rFonts w:ascii="Times Roman" w:eastAsia="Times Roman" w:hAnsi="Times Roman" w:cs="Times Roman"/>
        </w:rPr>
      </w:pPr>
    </w:p>
    <w:p w14:paraId="3C5D07C7" w14:textId="77777777" w:rsidR="00683504" w:rsidRDefault="00DF074B">
      <w:pPr>
        <w:pStyle w:val="Body2"/>
      </w:pPr>
      <w:r>
        <w:rPr>
          <w:rFonts w:eastAsia="Arial Unicode MS" w:cs="Arial Unicode MS"/>
          <w:lang w:val="en-US"/>
        </w:rPr>
        <w:t xml:space="preserve">If you were going to </w:t>
      </w:r>
      <w:proofErr w:type="spellStart"/>
      <w:r>
        <w:rPr>
          <w:rFonts w:eastAsia="Arial Unicode MS" w:cs="Arial Unicode MS"/>
          <w:lang w:val="en-US"/>
        </w:rPr>
        <w:t>summarise</w:t>
      </w:r>
      <w:proofErr w:type="spellEnd"/>
      <w:r>
        <w:rPr>
          <w:rFonts w:eastAsia="Arial Unicode MS" w:cs="Arial Unicode MS"/>
          <w:lang w:val="en-US"/>
        </w:rPr>
        <w:t xml:space="preserve"> the whole Old Testament using a few headings, what</w:t>
      </w:r>
      <w:r>
        <w:rPr>
          <w:rFonts w:eastAsia="Arial Unicode MS" w:cs="Arial Unicode MS"/>
          <w:lang w:val="en-US"/>
        </w:rPr>
        <w:t xml:space="preserve"> would they be?</w:t>
      </w:r>
    </w:p>
    <w:p w14:paraId="58002A8B" w14:textId="77777777" w:rsidR="00683504" w:rsidRDefault="00683504">
      <w:pPr>
        <w:pStyle w:val="Body"/>
        <w:rPr>
          <w:rFonts w:ascii="Times Roman" w:eastAsia="Times Roman" w:hAnsi="Times Roman" w:cs="Times Roman"/>
        </w:rPr>
      </w:pPr>
    </w:p>
    <w:p w14:paraId="196CFAC1" w14:textId="77777777" w:rsidR="00683504" w:rsidRDefault="00DF074B">
      <w:pPr>
        <w:pStyle w:val="Body2"/>
      </w:pPr>
      <w:r>
        <w:rPr>
          <w:rFonts w:eastAsia="Arial Unicode MS" w:cs="Arial Unicode MS"/>
          <w:lang w:val="en-US"/>
        </w:rPr>
        <w:t>Why did this prayer of confession begin with creation? How might doing the same make our own prayers more meaningful?</w:t>
      </w:r>
    </w:p>
    <w:p w14:paraId="04DC72F1" w14:textId="77777777" w:rsidR="00683504" w:rsidRDefault="00683504">
      <w:pPr>
        <w:pStyle w:val="Body"/>
        <w:rPr>
          <w:rFonts w:ascii="Times Roman" w:eastAsia="Times Roman" w:hAnsi="Times Roman" w:cs="Times Roman"/>
        </w:rPr>
      </w:pPr>
    </w:p>
    <w:p w14:paraId="18323D34" w14:textId="77777777" w:rsidR="00683504" w:rsidRDefault="00DF074B">
      <w:pPr>
        <w:pStyle w:val="Body2"/>
      </w:pPr>
      <w:r>
        <w:rPr>
          <w:rFonts w:eastAsia="Arial Unicode MS" w:cs="Arial Unicode MS"/>
          <w:lang w:val="en-US"/>
        </w:rPr>
        <w:t xml:space="preserve">Does the idea of Sabbath seem to you more like a gift or an imposition? </w:t>
      </w:r>
    </w:p>
    <w:p w14:paraId="5A62A977" w14:textId="77777777" w:rsidR="00683504" w:rsidRDefault="00683504">
      <w:pPr>
        <w:pStyle w:val="Body2"/>
      </w:pPr>
    </w:p>
    <w:p w14:paraId="160C0F34" w14:textId="77777777" w:rsidR="00683504" w:rsidRDefault="00DF074B">
      <w:pPr>
        <w:pStyle w:val="Body2"/>
        <w:rPr>
          <w:rFonts w:ascii="Times Roman" w:eastAsia="Times Roman" w:hAnsi="Times Roman" w:cs="Times Roman"/>
        </w:rPr>
      </w:pPr>
      <w:r>
        <w:rPr>
          <w:rFonts w:eastAsia="Arial Unicode MS" w:cs="Arial Unicode MS"/>
          <w:lang w:val="en-US"/>
        </w:rPr>
        <w:t>What stands in the way of your enjoyment of th</w:t>
      </w:r>
      <w:r>
        <w:rPr>
          <w:rFonts w:eastAsia="Arial Unicode MS" w:cs="Arial Unicode MS"/>
          <w:lang w:val="en-US"/>
        </w:rPr>
        <w:t>e Sabbath?</w:t>
      </w:r>
    </w:p>
    <w:p w14:paraId="67AFF09D" w14:textId="77777777" w:rsidR="00683504" w:rsidRDefault="00683504">
      <w:pPr>
        <w:pStyle w:val="Body2"/>
        <w:rPr>
          <w:rFonts w:ascii="Times Roman" w:eastAsia="Times Roman" w:hAnsi="Times Roman" w:cs="Times Roman"/>
        </w:rPr>
      </w:pPr>
    </w:p>
    <w:p w14:paraId="63AEB61D" w14:textId="77777777" w:rsidR="00683504" w:rsidRDefault="00DF074B">
      <w:pPr>
        <w:pStyle w:val="Body2"/>
      </w:pPr>
      <w:r>
        <w:rPr>
          <w:rFonts w:eastAsia="Arial Unicode MS" w:cs="Arial Unicode MS"/>
          <w:lang w:val="en-US"/>
        </w:rPr>
        <w:t xml:space="preserve">Is God pleased or offended when we appeal to Him for mercy? </w:t>
      </w:r>
    </w:p>
    <w:p w14:paraId="408D52C6" w14:textId="77777777" w:rsidR="00683504" w:rsidRDefault="00683504">
      <w:pPr>
        <w:pStyle w:val="Body2"/>
      </w:pPr>
    </w:p>
    <w:p w14:paraId="08AD406A" w14:textId="77777777" w:rsidR="00683504" w:rsidRDefault="00DF074B">
      <w:pPr>
        <w:pStyle w:val="Body2"/>
      </w:pPr>
      <w:r>
        <w:rPr>
          <w:rFonts w:eastAsia="Arial Unicode MS" w:cs="Arial Unicode MS"/>
          <w:lang w:val="en-US"/>
        </w:rPr>
        <w:t>Can you think of another example that expresses similar love and mercy?</w:t>
      </w:r>
    </w:p>
    <w:p w14:paraId="798CC4BF" w14:textId="77777777" w:rsidR="00683504" w:rsidRDefault="00683504">
      <w:pPr>
        <w:pStyle w:val="Body"/>
        <w:rPr>
          <w:rFonts w:ascii="Times Roman" w:eastAsia="Times Roman" w:hAnsi="Times Roman" w:cs="Times Roman"/>
        </w:rPr>
      </w:pPr>
    </w:p>
    <w:p w14:paraId="2864D3F7" w14:textId="77777777" w:rsidR="00683504" w:rsidRDefault="00DF074B">
      <w:pPr>
        <w:pStyle w:val="Number"/>
        <w:rPr>
          <w:rFonts w:hint="eastAsia"/>
        </w:rPr>
      </w:pPr>
      <w:r>
        <w:rPr>
          <w:rFonts w:ascii="Arial Unicode MS" w:hAnsi="Arial Unicode MS"/>
          <w:sz w:val="24"/>
          <w:szCs w:val="24"/>
        </w:rPr>
        <w:br w:type="page"/>
      </w:r>
    </w:p>
    <w:p w14:paraId="3F2478E2" w14:textId="77777777" w:rsidR="00683504" w:rsidRDefault="00DF074B">
      <w:pPr>
        <w:pStyle w:val="Number"/>
        <w:tabs>
          <w:tab w:val="left" w:pos="920"/>
          <w:tab w:val="left" w:pos="1840"/>
          <w:tab w:val="left" w:pos="2760"/>
          <w:tab w:val="left" w:pos="3680"/>
          <w:tab w:val="left" w:pos="4600"/>
          <w:tab w:val="left" w:pos="5520"/>
          <w:tab w:val="left" w:pos="6440"/>
        </w:tabs>
        <w:rPr>
          <w:rFonts w:hint="eastAsia"/>
          <w:sz w:val="58"/>
          <w:szCs w:val="58"/>
        </w:rPr>
      </w:pPr>
      <w:r>
        <w:rPr>
          <w:sz w:val="58"/>
          <w:szCs w:val="58"/>
        </w:rPr>
        <w:lastRenderedPageBreak/>
        <w:t xml:space="preserve">7. </w:t>
      </w:r>
      <w:r>
        <w:rPr>
          <w:sz w:val="58"/>
          <w:szCs w:val="58"/>
          <w:lang w:val="de-DE"/>
        </w:rPr>
        <w:t>NEHEMIAH</w:t>
      </w:r>
      <w:r>
        <w:rPr>
          <w:sz w:val="58"/>
          <w:szCs w:val="58"/>
        </w:rPr>
        <w:t xml:space="preserve"> 12:27-47</w:t>
      </w:r>
    </w:p>
    <w:p w14:paraId="753E3AE2" w14:textId="77777777" w:rsidR="00683504" w:rsidRDefault="00DF074B">
      <w:pPr>
        <w:pStyle w:val="Chapter"/>
        <w:tabs>
          <w:tab w:val="left" w:pos="920"/>
          <w:tab w:val="left" w:pos="1840"/>
          <w:tab w:val="left" w:pos="2760"/>
          <w:tab w:val="left" w:pos="3680"/>
          <w:tab w:val="left" w:pos="4600"/>
          <w:tab w:val="left" w:pos="5520"/>
          <w:tab w:val="left" w:pos="6440"/>
        </w:tabs>
        <w:rPr>
          <w:rFonts w:hint="eastAsia"/>
          <w:sz w:val="34"/>
          <w:szCs w:val="34"/>
        </w:rPr>
      </w:pPr>
      <w:r>
        <w:rPr>
          <w:sz w:val="34"/>
          <w:szCs w:val="34"/>
        </w:rPr>
        <w:t>DEDICATING OURSELVES TO THE LORD</w:t>
      </w:r>
    </w:p>
    <w:p w14:paraId="6F65E690" w14:textId="77777777" w:rsidR="00683504" w:rsidRDefault="00DF074B">
      <w:pPr>
        <w:pStyle w:val="Body2"/>
      </w:pPr>
      <w:r>
        <w:rPr>
          <w:noProof/>
        </w:rPr>
        <mc:AlternateContent>
          <mc:Choice Requires="wps">
            <w:drawing>
              <wp:inline distT="0" distB="0" distL="0" distR="0" wp14:anchorId="598A4678" wp14:editId="28BE5B1D">
                <wp:extent cx="2148597" cy="0"/>
                <wp:effectExtent l="0" t="0" r="0" b="0"/>
                <wp:docPr id="1073741832"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25400" cap="flat">
                          <a:solidFill>
                            <a:srgbClr val="A4313D"/>
                          </a:solidFill>
                          <a:prstDash val="solid"/>
                          <a:miter lim="400000"/>
                        </a:ln>
                        <a:effectLst/>
                      </wps:spPr>
                      <wps:bodyPr/>
                    </wps:wsp>
                  </a:graphicData>
                </a:graphic>
              </wp:inline>
            </w:drawing>
          </mc:Choice>
          <mc:Fallback>
            <w:pict>
              <v:line id="_x0000_s1032" style="visibility:visible;width:169.2pt;height:0.0pt;">
                <v:fill on="f"/>
                <v:stroke filltype="solid" color="#A4313D" opacity="100.0%" weight="2.0pt" dashstyle="solid" endcap="flat" miterlimit="400.0%" joinstyle="miter" linestyle="single" startarrow="none" startarrowwidth="medium" startarrowlength="medium" endarrow="none" endarrowwidth="medium" endarrowlength="medium"/>
              </v:line>
            </w:pict>
          </mc:Fallback>
        </mc:AlternateContent>
      </w:r>
    </w:p>
    <w:p w14:paraId="334B02E5" w14:textId="77777777" w:rsidR="00683504" w:rsidRDefault="00683504">
      <w:pPr>
        <w:pStyle w:val="Body2"/>
      </w:pPr>
    </w:p>
    <w:p w14:paraId="5FBAEA46" w14:textId="77777777" w:rsidR="00683504" w:rsidRDefault="00DF074B">
      <w:pPr>
        <w:pStyle w:val="Body2"/>
      </w:pPr>
      <w:r>
        <w:rPr>
          <w:rFonts w:eastAsia="Arial Unicode MS" w:cs="Arial Unicode MS"/>
          <w:lang w:val="en-US"/>
        </w:rPr>
        <w:t>How is what is happening in a local church more significant for eternity than what happens in your nation</w:t>
      </w:r>
      <w:r>
        <w:rPr>
          <w:rFonts w:eastAsia="Arial Unicode MS" w:cs="Arial Unicode MS"/>
          <w:rtl/>
        </w:rPr>
        <w:t>’</w:t>
      </w:r>
      <w:r>
        <w:rPr>
          <w:rFonts w:eastAsia="Arial Unicode MS" w:cs="Arial Unicode MS"/>
        </w:rPr>
        <w:t xml:space="preserve">s </w:t>
      </w:r>
      <w:r>
        <w:rPr>
          <w:rFonts w:eastAsia="Arial Unicode MS" w:cs="Arial Unicode MS"/>
          <w:lang w:val="en-US"/>
        </w:rPr>
        <w:t>government</w:t>
      </w:r>
      <w:r>
        <w:rPr>
          <w:rFonts w:eastAsia="Arial Unicode MS" w:cs="Arial Unicode MS"/>
          <w:lang w:val="zh-TW" w:eastAsia="zh-TW"/>
        </w:rPr>
        <w:t>?</w:t>
      </w:r>
    </w:p>
    <w:p w14:paraId="20BA6C87" w14:textId="77777777" w:rsidR="00683504" w:rsidRDefault="00683504">
      <w:pPr>
        <w:pStyle w:val="Body"/>
        <w:rPr>
          <w:rFonts w:ascii="Times Roman" w:eastAsia="Times Roman" w:hAnsi="Times Roman" w:cs="Times Roman"/>
        </w:rPr>
      </w:pPr>
    </w:p>
    <w:p w14:paraId="2AE23C81" w14:textId="77777777" w:rsidR="00683504" w:rsidRDefault="00DF074B">
      <w:pPr>
        <w:pStyle w:val="Body2"/>
      </w:pPr>
      <w:r>
        <w:rPr>
          <w:rFonts w:eastAsia="Arial Unicode MS" w:cs="Arial Unicode MS"/>
          <w:lang w:val="en-US"/>
        </w:rPr>
        <w:t>What can you do to bless the people around you who have made choices that put them at risk or that go against their own interests?</w:t>
      </w:r>
    </w:p>
    <w:p w14:paraId="4437E2F3" w14:textId="77777777" w:rsidR="00683504" w:rsidRDefault="00683504">
      <w:pPr>
        <w:pStyle w:val="Body"/>
        <w:rPr>
          <w:rFonts w:ascii="Times Roman" w:eastAsia="Times Roman" w:hAnsi="Times Roman" w:cs="Times Roman"/>
        </w:rPr>
      </w:pPr>
    </w:p>
    <w:p w14:paraId="2F0A660F" w14:textId="77777777" w:rsidR="00683504" w:rsidRDefault="00DF074B">
      <w:pPr>
        <w:pStyle w:val="Body2"/>
      </w:pPr>
      <w:r>
        <w:rPr>
          <w:rFonts w:eastAsia="Arial Unicode MS" w:cs="Arial Unicode MS"/>
          <w:lang w:val="en-US"/>
        </w:rPr>
        <w:t>Why</w:t>
      </w:r>
      <w:r>
        <w:rPr>
          <w:rFonts w:eastAsia="Arial Unicode MS" w:cs="Arial Unicode MS"/>
          <w:lang w:val="en-US"/>
        </w:rPr>
        <w:t xml:space="preserve"> is it important for us to remember our spiritual heritage? </w:t>
      </w:r>
    </w:p>
    <w:p w14:paraId="3CFA28DD" w14:textId="77777777" w:rsidR="00683504" w:rsidRDefault="00683504">
      <w:pPr>
        <w:pStyle w:val="Body2"/>
      </w:pPr>
    </w:p>
    <w:p w14:paraId="63FE70D6" w14:textId="77777777" w:rsidR="00683504" w:rsidRDefault="00DF074B">
      <w:pPr>
        <w:pStyle w:val="Body2"/>
      </w:pPr>
      <w:r>
        <w:rPr>
          <w:rFonts w:eastAsia="Arial Unicode MS" w:cs="Arial Unicode MS"/>
          <w:lang w:val="en-US"/>
        </w:rPr>
        <w:t>What are the advantages and dangers of remaining mindful of the past?</w:t>
      </w:r>
    </w:p>
    <w:p w14:paraId="333BB7AE" w14:textId="77777777" w:rsidR="00683504" w:rsidRDefault="00683504">
      <w:pPr>
        <w:pStyle w:val="Body"/>
        <w:rPr>
          <w:rFonts w:ascii="Times Roman" w:eastAsia="Times Roman" w:hAnsi="Times Roman" w:cs="Times Roman"/>
        </w:rPr>
      </w:pPr>
    </w:p>
    <w:p w14:paraId="1502644E" w14:textId="77777777" w:rsidR="00683504" w:rsidRDefault="00DF074B">
      <w:pPr>
        <w:pStyle w:val="Body2"/>
      </w:pPr>
      <w:r>
        <w:rPr>
          <w:rFonts w:eastAsia="Arial Unicode MS" w:cs="Arial Unicode MS"/>
          <w:lang w:val="en-US"/>
        </w:rPr>
        <w:t>Have you ever been involved in a dedication ceremony?</w:t>
      </w:r>
    </w:p>
    <w:p w14:paraId="17CED2DD" w14:textId="77777777" w:rsidR="00683504" w:rsidRDefault="00683504">
      <w:pPr>
        <w:pStyle w:val="Body"/>
      </w:pPr>
    </w:p>
    <w:p w14:paraId="747C298B" w14:textId="77777777" w:rsidR="00683504" w:rsidRDefault="00DF074B">
      <w:pPr>
        <w:pStyle w:val="Body2"/>
      </w:pPr>
      <w:r>
        <w:rPr>
          <w:rFonts w:eastAsia="Arial Unicode MS" w:cs="Arial Unicode MS"/>
          <w:lang w:val="en-US"/>
        </w:rPr>
        <w:t>How does the idea of dedicating something to God change now that his</w:t>
      </w:r>
      <w:r>
        <w:rPr>
          <w:rFonts w:eastAsia="Arial Unicode MS" w:cs="Arial Unicode MS"/>
          <w:lang w:val="en-US"/>
        </w:rPr>
        <w:t xml:space="preserve"> Spirit lives not in a building, but in his people</w:t>
      </w:r>
      <w:r>
        <w:rPr>
          <w:rFonts w:eastAsia="Arial Unicode MS" w:cs="Arial Unicode MS"/>
          <w:lang w:val="en-US"/>
        </w:rPr>
        <w:t>’</w:t>
      </w:r>
      <w:r>
        <w:rPr>
          <w:rFonts w:eastAsia="Arial Unicode MS" w:cs="Arial Unicode MS"/>
          <w:lang w:val="en-US"/>
        </w:rPr>
        <w:t>s hearts?</w:t>
      </w:r>
    </w:p>
    <w:p w14:paraId="5A52C1B7" w14:textId="77777777" w:rsidR="00683504" w:rsidRDefault="00683504">
      <w:pPr>
        <w:pStyle w:val="Body"/>
        <w:rPr>
          <w:rFonts w:ascii="Times Roman" w:eastAsia="Times Roman" w:hAnsi="Times Roman" w:cs="Times Roman"/>
        </w:rPr>
      </w:pPr>
    </w:p>
    <w:p w14:paraId="33DE6C03" w14:textId="77777777" w:rsidR="00683504" w:rsidRDefault="00DF074B">
      <w:pPr>
        <w:pStyle w:val="Body2"/>
        <w:rPr>
          <w:rFonts w:ascii="Times Roman" w:eastAsia="Times Roman" w:hAnsi="Times Roman" w:cs="Times Roman"/>
        </w:rPr>
      </w:pPr>
      <w:r>
        <w:rPr>
          <w:rFonts w:eastAsia="Arial Unicode MS" w:cs="Arial Unicode MS"/>
          <w:lang w:val="en-US"/>
        </w:rPr>
        <w:t>Why would Nehemiah point out twice that the worship was performed in accordance with the command of David (12:24,45)?</w:t>
      </w:r>
    </w:p>
    <w:p w14:paraId="76E28375" w14:textId="77777777" w:rsidR="00683504" w:rsidRDefault="00683504">
      <w:pPr>
        <w:pStyle w:val="Body2"/>
      </w:pPr>
    </w:p>
    <w:p w14:paraId="6ADA0D92" w14:textId="77777777" w:rsidR="00683504" w:rsidRDefault="00DF074B">
      <w:pPr>
        <w:pStyle w:val="Body2"/>
      </w:pPr>
      <w:r>
        <w:rPr>
          <w:rFonts w:eastAsia="Arial Unicode MS" w:cs="Arial Unicode MS"/>
          <w:lang w:val="en-US"/>
        </w:rPr>
        <w:t xml:space="preserve">Are there areas of your life that you know you hold back from God? Can you </w:t>
      </w:r>
      <w:r>
        <w:rPr>
          <w:rFonts w:eastAsia="Arial Unicode MS" w:cs="Arial Unicode MS"/>
          <w:lang w:val="en-US"/>
        </w:rPr>
        <w:t>ask for prayer to help you dedicate those things to him too?</w:t>
      </w:r>
    </w:p>
    <w:p w14:paraId="4A4793CC" w14:textId="77777777" w:rsidR="00683504" w:rsidRDefault="00683504">
      <w:pPr>
        <w:pStyle w:val="Body"/>
      </w:pPr>
    </w:p>
    <w:p w14:paraId="36FDD965" w14:textId="77777777" w:rsidR="00683504" w:rsidRDefault="00DF074B">
      <w:pPr>
        <w:pStyle w:val="Body2"/>
      </w:pPr>
      <w:r>
        <w:rPr>
          <w:rFonts w:eastAsia="Arial Unicode MS" w:cs="Arial Unicode MS"/>
          <w:lang w:val="en-US"/>
        </w:rPr>
        <w:t>What would it look like for our church to be full of people whose whole lives are dedicated to the Lord?</w:t>
      </w:r>
    </w:p>
    <w:p w14:paraId="4389BAD4" w14:textId="77777777" w:rsidR="00683504" w:rsidRDefault="00683504">
      <w:pPr>
        <w:pStyle w:val="Body2"/>
      </w:pPr>
    </w:p>
    <w:p w14:paraId="15D12744" w14:textId="77777777" w:rsidR="00683504" w:rsidRDefault="00DF074B">
      <w:pPr>
        <w:pStyle w:val="Number"/>
        <w:rPr>
          <w:rFonts w:hint="eastAsia"/>
        </w:rPr>
      </w:pPr>
      <w:r>
        <w:rPr>
          <w:rFonts w:ascii="Arial Unicode MS" w:hAnsi="Arial Unicode MS"/>
        </w:rPr>
        <w:br w:type="page"/>
      </w:r>
    </w:p>
    <w:p w14:paraId="13DC23CA" w14:textId="77777777" w:rsidR="00683504" w:rsidRDefault="00DF074B">
      <w:pPr>
        <w:pStyle w:val="Number"/>
        <w:tabs>
          <w:tab w:val="left" w:pos="920"/>
          <w:tab w:val="left" w:pos="1840"/>
          <w:tab w:val="left" w:pos="2760"/>
          <w:tab w:val="left" w:pos="3680"/>
          <w:tab w:val="left" w:pos="4600"/>
          <w:tab w:val="left" w:pos="5520"/>
          <w:tab w:val="left" w:pos="6440"/>
        </w:tabs>
        <w:rPr>
          <w:rFonts w:hint="eastAsia"/>
          <w:sz w:val="62"/>
          <w:szCs w:val="62"/>
        </w:rPr>
      </w:pPr>
      <w:r>
        <w:rPr>
          <w:sz w:val="62"/>
          <w:szCs w:val="62"/>
        </w:rPr>
        <w:lastRenderedPageBreak/>
        <w:t xml:space="preserve">8. </w:t>
      </w:r>
      <w:r>
        <w:rPr>
          <w:sz w:val="62"/>
          <w:szCs w:val="62"/>
          <w:lang w:val="de-DE"/>
        </w:rPr>
        <w:t>NEHEMIAH</w:t>
      </w:r>
      <w:r>
        <w:rPr>
          <w:sz w:val="62"/>
          <w:szCs w:val="62"/>
        </w:rPr>
        <w:t xml:space="preserve"> 13:1-22</w:t>
      </w:r>
    </w:p>
    <w:p w14:paraId="7F55A5D1" w14:textId="77777777" w:rsidR="00683504" w:rsidRDefault="00DF074B">
      <w:pPr>
        <w:pStyle w:val="Chapter"/>
        <w:tabs>
          <w:tab w:val="left" w:pos="920"/>
          <w:tab w:val="left" w:pos="1840"/>
          <w:tab w:val="left" w:pos="2760"/>
          <w:tab w:val="left" w:pos="3680"/>
          <w:tab w:val="left" w:pos="4600"/>
          <w:tab w:val="left" w:pos="5520"/>
          <w:tab w:val="left" w:pos="6440"/>
        </w:tabs>
        <w:rPr>
          <w:rFonts w:hint="eastAsia"/>
          <w:sz w:val="30"/>
          <w:szCs w:val="30"/>
        </w:rPr>
      </w:pPr>
      <w:r>
        <w:rPr>
          <w:sz w:val="30"/>
          <w:szCs w:val="30"/>
        </w:rPr>
        <w:t>GOD CoNVICTS US BECAUSE HE LOVES US</w:t>
      </w:r>
    </w:p>
    <w:p w14:paraId="13C72DED" w14:textId="77777777" w:rsidR="00683504" w:rsidRDefault="00DF074B">
      <w:pPr>
        <w:pStyle w:val="Body2"/>
      </w:pPr>
      <w:r>
        <w:rPr>
          <w:noProof/>
        </w:rPr>
        <mc:AlternateContent>
          <mc:Choice Requires="wps">
            <w:drawing>
              <wp:inline distT="0" distB="0" distL="0" distR="0" wp14:anchorId="29BA2221" wp14:editId="64BC2779">
                <wp:extent cx="2148597" cy="0"/>
                <wp:effectExtent l="0" t="0" r="0" b="0"/>
                <wp:docPr id="1073741833" name="officeArt object"/>
                <wp:cNvGraphicFramePr/>
                <a:graphic xmlns:a="http://schemas.openxmlformats.org/drawingml/2006/main">
                  <a:graphicData uri="http://schemas.microsoft.com/office/word/2010/wordprocessingShape">
                    <wps:wsp>
                      <wps:cNvCnPr/>
                      <wps:spPr>
                        <a:xfrm>
                          <a:off x="0" y="0"/>
                          <a:ext cx="2148597" cy="0"/>
                        </a:xfrm>
                        <a:prstGeom prst="line">
                          <a:avLst/>
                        </a:prstGeom>
                        <a:noFill/>
                        <a:ln w="25400" cap="flat">
                          <a:solidFill>
                            <a:srgbClr val="A4313D"/>
                          </a:solidFill>
                          <a:prstDash val="solid"/>
                          <a:miter lim="400000"/>
                        </a:ln>
                        <a:effectLst/>
                      </wps:spPr>
                      <wps:bodyPr/>
                    </wps:wsp>
                  </a:graphicData>
                </a:graphic>
              </wp:inline>
            </w:drawing>
          </mc:Choice>
          <mc:Fallback>
            <w:pict>
              <v:line id="_x0000_s1033" style="visibility:visible;width:169.2pt;height:0.0pt;">
                <v:fill on="f"/>
                <v:stroke filltype="solid" color="#A4313D" opacity="100.0%" weight="2.0pt" dashstyle="solid" endcap="flat" miterlimit="400.0%" joinstyle="miter" linestyle="single" startarrow="none" startarrowwidth="medium" startarrowlength="medium" endarrow="none" endarrowwidth="medium" endarrowlength="medium"/>
              </v:line>
            </w:pict>
          </mc:Fallback>
        </mc:AlternateContent>
      </w:r>
    </w:p>
    <w:p w14:paraId="5B399F42" w14:textId="77777777" w:rsidR="00683504" w:rsidRDefault="00683504">
      <w:pPr>
        <w:pStyle w:val="Body2"/>
      </w:pPr>
    </w:p>
    <w:p w14:paraId="4C9F8FBA" w14:textId="77777777" w:rsidR="00683504" w:rsidRDefault="00DF074B">
      <w:pPr>
        <w:pStyle w:val="Body2"/>
      </w:pPr>
      <w:proofErr w:type="gramStart"/>
      <w:r>
        <w:rPr>
          <w:rFonts w:eastAsia="Arial Unicode MS" w:cs="Arial Unicode MS"/>
          <w:lang w:val="en-US"/>
        </w:rPr>
        <w:t>If and when</w:t>
      </w:r>
      <w:proofErr w:type="gramEnd"/>
      <w:r>
        <w:rPr>
          <w:rFonts w:eastAsia="Arial Unicode MS" w:cs="Arial Unicode MS"/>
          <w:lang w:val="en-US"/>
        </w:rPr>
        <w:t xml:space="preserve"> a person confro</w:t>
      </w:r>
      <w:r>
        <w:rPr>
          <w:rFonts w:eastAsia="Arial Unicode MS" w:cs="Arial Unicode MS"/>
          <w:lang w:val="en-US"/>
        </w:rPr>
        <w:t>nts you about something you</w:t>
      </w:r>
      <w:r>
        <w:rPr>
          <w:rFonts w:eastAsia="Arial Unicode MS" w:cs="Arial Unicode MS"/>
          <w:lang w:val="en-US"/>
        </w:rPr>
        <w:t>’</w:t>
      </w:r>
      <w:r>
        <w:rPr>
          <w:rFonts w:eastAsia="Arial Unicode MS" w:cs="Arial Unicode MS"/>
          <w:lang w:val="en-US"/>
        </w:rPr>
        <w:t xml:space="preserve">ve done wrong, do you tend to become angry and defensive, or do you repent out of humility and gratitude for the correction? </w:t>
      </w:r>
    </w:p>
    <w:p w14:paraId="2059A9DD" w14:textId="77777777" w:rsidR="00683504" w:rsidRDefault="00683504">
      <w:pPr>
        <w:pStyle w:val="Body"/>
        <w:rPr>
          <w:rFonts w:ascii="Times Roman" w:eastAsia="Times Roman" w:hAnsi="Times Roman" w:cs="Times Roman"/>
        </w:rPr>
      </w:pPr>
    </w:p>
    <w:p w14:paraId="2AD64E37" w14:textId="77777777" w:rsidR="00683504" w:rsidRDefault="00DF074B">
      <w:pPr>
        <w:pStyle w:val="Body2"/>
      </w:pPr>
      <w:r>
        <w:rPr>
          <w:rFonts w:eastAsia="Arial Unicode MS" w:cs="Arial Unicode MS"/>
          <w:lang w:val="en-US"/>
        </w:rPr>
        <w:t>Based on how you respond to various methods of confrontation, how might you go about speaking to others if you can see something serious in their life</w:t>
      </w:r>
      <w:r>
        <w:rPr>
          <w:rFonts w:eastAsia="Arial Unicode MS" w:cs="Arial Unicode MS"/>
          <w:lang w:val="zh-TW" w:eastAsia="zh-TW"/>
        </w:rPr>
        <w:t>?</w:t>
      </w:r>
    </w:p>
    <w:p w14:paraId="7A836008" w14:textId="77777777" w:rsidR="00683504" w:rsidRDefault="00683504">
      <w:pPr>
        <w:pStyle w:val="Body"/>
        <w:rPr>
          <w:rFonts w:ascii="Times Roman" w:eastAsia="Times Roman" w:hAnsi="Times Roman" w:cs="Times Roman"/>
        </w:rPr>
      </w:pPr>
    </w:p>
    <w:p w14:paraId="1D07FAC2" w14:textId="77777777" w:rsidR="00683504" w:rsidRDefault="00DF074B">
      <w:pPr>
        <w:pStyle w:val="Body2"/>
      </w:pPr>
      <w:r>
        <w:rPr>
          <w:rFonts w:eastAsia="Arial Unicode MS" w:cs="Arial Unicode MS"/>
          <w:lang w:val="en-US"/>
        </w:rPr>
        <w:t>If your body is now the temple of the Holy Spirit, are there virtual Ammonites that have taken up resid</w:t>
      </w:r>
      <w:r>
        <w:rPr>
          <w:rFonts w:eastAsia="Arial Unicode MS" w:cs="Arial Unicode MS"/>
          <w:lang w:val="en-US"/>
        </w:rPr>
        <w:t>ence in the chambers of the temple?</w:t>
      </w:r>
    </w:p>
    <w:p w14:paraId="562BB506" w14:textId="77777777" w:rsidR="00683504" w:rsidRDefault="00683504">
      <w:pPr>
        <w:pStyle w:val="Body"/>
        <w:rPr>
          <w:rFonts w:ascii="Times Roman" w:eastAsia="Times Roman" w:hAnsi="Times Roman" w:cs="Times Roman"/>
        </w:rPr>
      </w:pPr>
    </w:p>
    <w:p w14:paraId="65CC8B22" w14:textId="77777777" w:rsidR="00683504" w:rsidRDefault="00DF074B">
      <w:pPr>
        <w:pStyle w:val="Body2"/>
      </w:pPr>
      <w:r>
        <w:rPr>
          <w:rFonts w:eastAsia="Arial Unicode MS" w:cs="Arial Unicode MS"/>
          <w:lang w:val="en-US"/>
        </w:rPr>
        <w:t xml:space="preserve">What did Nehemiah mean when he prayed that God would </w:t>
      </w:r>
      <w:r>
        <w:rPr>
          <w:rFonts w:eastAsia="Arial Unicode MS" w:cs="Arial Unicode MS"/>
          <w:rtl/>
          <w:lang w:val="ar-SA"/>
        </w:rPr>
        <w:t>“</w:t>
      </w:r>
      <w:r>
        <w:rPr>
          <w:rFonts w:eastAsia="Arial Unicode MS" w:cs="Arial Unicode MS"/>
          <w:lang w:val="en-US"/>
        </w:rPr>
        <w:t>remember</w:t>
      </w:r>
      <w:r>
        <w:rPr>
          <w:rFonts w:eastAsia="Arial Unicode MS" w:cs="Arial Unicode MS"/>
        </w:rPr>
        <w:t xml:space="preserve">” </w:t>
      </w:r>
      <w:r>
        <w:rPr>
          <w:rFonts w:eastAsia="Arial Unicode MS" w:cs="Arial Unicode MS"/>
          <w:lang w:val="en-US"/>
        </w:rPr>
        <w:t xml:space="preserve">him, what he had done, and what others had done? </w:t>
      </w:r>
    </w:p>
    <w:p w14:paraId="73027D07" w14:textId="77777777" w:rsidR="00683504" w:rsidRDefault="00683504">
      <w:pPr>
        <w:pStyle w:val="Body2"/>
      </w:pPr>
    </w:p>
    <w:p w14:paraId="4183620A" w14:textId="77777777" w:rsidR="00683504" w:rsidRDefault="00DF074B">
      <w:pPr>
        <w:pStyle w:val="Body2"/>
        <w:rPr>
          <w:rFonts w:ascii="Times Roman" w:eastAsia="Times Roman" w:hAnsi="Times Roman" w:cs="Times Roman"/>
        </w:rPr>
      </w:pPr>
      <w:r>
        <w:rPr>
          <w:rFonts w:eastAsia="Arial Unicode MS" w:cs="Arial Unicode MS"/>
          <w:lang w:val="en-US"/>
        </w:rPr>
        <w:t>What would you like God to remember about your life?</w:t>
      </w:r>
    </w:p>
    <w:p w14:paraId="6854F412" w14:textId="77777777" w:rsidR="00683504" w:rsidRDefault="00683504">
      <w:pPr>
        <w:pStyle w:val="Body2"/>
        <w:rPr>
          <w:rFonts w:ascii="Times Roman" w:eastAsia="Times Roman" w:hAnsi="Times Roman" w:cs="Times Roman"/>
        </w:rPr>
      </w:pPr>
    </w:p>
    <w:p w14:paraId="1E243999" w14:textId="77777777" w:rsidR="00683504" w:rsidRDefault="00DF074B">
      <w:pPr>
        <w:pStyle w:val="Body2"/>
      </w:pPr>
      <w:r>
        <w:rPr>
          <w:rFonts w:eastAsia="Arial Unicode MS" w:cs="Arial Unicode MS"/>
          <w:lang w:val="en-US"/>
        </w:rPr>
        <w:t>Do you bring your concerns to the Lord as consiste</w:t>
      </w:r>
      <w:r>
        <w:rPr>
          <w:rFonts w:eastAsia="Arial Unicode MS" w:cs="Arial Unicode MS"/>
          <w:lang w:val="en-US"/>
        </w:rPr>
        <w:t xml:space="preserve">ntly as Nehemiah did? </w:t>
      </w:r>
    </w:p>
    <w:p w14:paraId="6EC25B00" w14:textId="77777777" w:rsidR="00683504" w:rsidRDefault="00683504">
      <w:pPr>
        <w:pStyle w:val="Body2"/>
      </w:pPr>
    </w:p>
    <w:p w14:paraId="312A0696" w14:textId="77777777" w:rsidR="00683504" w:rsidRDefault="00DF074B">
      <w:pPr>
        <w:pStyle w:val="Body2"/>
      </w:pPr>
      <w:r>
        <w:rPr>
          <w:rFonts w:eastAsia="Arial Unicode MS" w:cs="Arial Unicode MS"/>
          <w:lang w:val="en-US"/>
        </w:rPr>
        <w:t>What can you do over the next week to develop better prayer habits?</w:t>
      </w:r>
    </w:p>
    <w:p w14:paraId="344B7E70" w14:textId="77777777" w:rsidR="00683504" w:rsidRDefault="00683504">
      <w:pPr>
        <w:pStyle w:val="Body"/>
      </w:pPr>
    </w:p>
    <w:p w14:paraId="4F3E4F46" w14:textId="77777777" w:rsidR="00683504" w:rsidRDefault="00DF074B">
      <w:pPr>
        <w:pStyle w:val="Body2"/>
        <w:rPr>
          <w:rFonts w:ascii="Times Roman" w:eastAsia="Times Roman" w:hAnsi="Times Roman" w:cs="Times Roman"/>
        </w:rPr>
      </w:pPr>
      <w:r>
        <w:rPr>
          <w:rFonts w:eastAsia="Arial Unicode MS" w:cs="Arial Unicode MS"/>
          <w:lang w:val="en-US"/>
        </w:rPr>
        <w:t>Is it significant that Nehemiah begins and ends in prayer? What does that have to show us?</w:t>
      </w:r>
    </w:p>
    <w:p w14:paraId="2474204D" w14:textId="77777777" w:rsidR="00683504" w:rsidRDefault="00683504">
      <w:pPr>
        <w:pStyle w:val="Body2"/>
        <w:rPr>
          <w:rFonts w:ascii="Times Roman" w:eastAsia="Times Roman" w:hAnsi="Times Roman" w:cs="Times Roman"/>
        </w:rPr>
      </w:pPr>
    </w:p>
    <w:p w14:paraId="1607E4B8" w14:textId="77777777" w:rsidR="00683504" w:rsidRDefault="00DF074B">
      <w:pPr>
        <w:pStyle w:val="Body2"/>
      </w:pPr>
      <w:r>
        <w:rPr>
          <w:rFonts w:eastAsia="Arial Unicode MS" w:cs="Arial Unicode MS"/>
          <w:lang w:val="en-US"/>
        </w:rPr>
        <w:t>What has the Lord shown you through your time with</w:t>
      </w:r>
      <w:r>
        <w:rPr>
          <w:rFonts w:eastAsia="Arial Unicode MS" w:cs="Arial Unicode MS"/>
        </w:rPr>
        <w:t xml:space="preserve"> Nehemiah?</w:t>
      </w:r>
    </w:p>
    <w:sectPr w:rsidR="00683504">
      <w:headerReference w:type="default" r:id="rId20"/>
      <w:pgSz w:w="7920" w:h="122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A29A5" w14:textId="77777777" w:rsidR="00DF074B" w:rsidRDefault="00DF074B">
      <w:r>
        <w:separator/>
      </w:r>
    </w:p>
  </w:endnote>
  <w:endnote w:type="continuationSeparator" w:id="0">
    <w:p w14:paraId="2D7CF9FB" w14:textId="77777777" w:rsidR="00DF074B" w:rsidRDefault="00DF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Regular">
    <w:altName w:val="Poppins"/>
    <w:panose1 w:val="00000500000000000000"/>
    <w:charset w:val="00"/>
    <w:family w:val="roman"/>
    <w:pitch w:val="default"/>
  </w:font>
  <w:font w:name="Druk Bold">
    <w:altName w:val="Druk Bold"/>
    <w:panose1 w:val="00000000000000000000"/>
    <w:charset w:val="4D"/>
    <w:family w:val="auto"/>
    <w:pitch w:val="variable"/>
    <w:sig w:usb0="00000007" w:usb1="00000000" w:usb2="00000000" w:usb3="00000000" w:csb0="00000093" w:csb1="00000000"/>
  </w:font>
  <w:font w:name="Druk Medium">
    <w:altName w:val="Druk Medium"/>
    <w:panose1 w:val="00000000000000000000"/>
    <w:charset w:val="4D"/>
    <w:family w:val="auto"/>
    <w:pitch w:val="variable"/>
    <w:sig w:usb0="00000007" w:usb1="00000000" w:usb2="00000000" w:usb3="00000000" w:csb0="00000093" w:csb1="00000000"/>
  </w:font>
  <w:font w:name="Proxima Nova">
    <w:altName w:val="Proxima Nova"/>
    <w:panose1 w:val="02000506030000020004"/>
    <w:charset w:val="00"/>
    <w:family w:val="auto"/>
    <w:pitch w:val="variable"/>
    <w:sig w:usb0="20000287" w:usb1="00000001" w:usb2="00000000" w:usb3="00000000" w:csb0="0000019F" w:csb1="00000000"/>
  </w:font>
  <w:font w:name="Poppins Bold">
    <w:altName w:val="Poppins"/>
    <w:panose1 w:val="00000800000000000000"/>
    <w:charset w:val="00"/>
    <w:family w:val="roman"/>
    <w:pitch w:val="default"/>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98DBB" w14:textId="77777777" w:rsidR="00683504" w:rsidRDefault="006835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41C8D" w14:textId="77777777" w:rsidR="00DF074B" w:rsidRDefault="00DF074B">
      <w:r>
        <w:separator/>
      </w:r>
    </w:p>
  </w:footnote>
  <w:footnote w:type="continuationSeparator" w:id="0">
    <w:p w14:paraId="6D30C110" w14:textId="77777777" w:rsidR="00DF074B" w:rsidRDefault="00DF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3FB9" w14:textId="77777777" w:rsidR="00683504" w:rsidRDefault="00683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1280" w14:textId="77777777" w:rsidR="00683504" w:rsidRDefault="006835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D0ED5"/>
    <w:multiLevelType w:val="hybridMultilevel"/>
    <w:tmpl w:val="45E4A372"/>
    <w:numStyleLink w:val="Bullet"/>
  </w:abstractNum>
  <w:abstractNum w:abstractNumId="1" w15:restartNumberingAfterBreak="0">
    <w:nsid w:val="7DB85C8F"/>
    <w:multiLevelType w:val="hybridMultilevel"/>
    <w:tmpl w:val="45E4A372"/>
    <w:styleLink w:val="Bullet"/>
    <w:lvl w:ilvl="0" w:tplc="E97601EE">
      <w:start w:val="1"/>
      <w:numFmt w:val="bullet"/>
      <w:lvlText w:val="-"/>
      <w:lvlJc w:val="left"/>
      <w:pPr>
        <w:ind w:left="3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lvl w:ilvl="1" w:tplc="4EBE4D7C">
      <w:start w:val="1"/>
      <w:numFmt w:val="bullet"/>
      <w:lvlText w:val="-"/>
      <w:lvlJc w:val="left"/>
      <w:pPr>
        <w:ind w:left="6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lvl w:ilvl="2" w:tplc="12802FEE">
      <w:start w:val="1"/>
      <w:numFmt w:val="bullet"/>
      <w:lvlText w:val="-"/>
      <w:lvlJc w:val="left"/>
      <w:pPr>
        <w:ind w:left="9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lvl w:ilvl="3" w:tplc="292A9236">
      <w:start w:val="1"/>
      <w:numFmt w:val="bullet"/>
      <w:lvlText w:val="-"/>
      <w:lvlJc w:val="left"/>
      <w:pPr>
        <w:ind w:left="12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lvl w:ilvl="4" w:tplc="C1F69BC2">
      <w:start w:val="1"/>
      <w:numFmt w:val="bullet"/>
      <w:lvlText w:val="-"/>
      <w:lvlJc w:val="left"/>
      <w:pPr>
        <w:ind w:left="15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lvl w:ilvl="5" w:tplc="06F09F7E">
      <w:start w:val="1"/>
      <w:numFmt w:val="bullet"/>
      <w:lvlText w:val="-"/>
      <w:lvlJc w:val="left"/>
      <w:pPr>
        <w:ind w:left="18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lvl w:ilvl="6" w:tplc="13BEE454">
      <w:start w:val="1"/>
      <w:numFmt w:val="bullet"/>
      <w:lvlText w:val="-"/>
      <w:lvlJc w:val="left"/>
      <w:pPr>
        <w:ind w:left="21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lvl w:ilvl="7" w:tplc="F3BE883E">
      <w:start w:val="1"/>
      <w:numFmt w:val="bullet"/>
      <w:lvlText w:val="-"/>
      <w:lvlJc w:val="left"/>
      <w:pPr>
        <w:ind w:left="24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lvl w:ilvl="8" w:tplc="47702512">
      <w:start w:val="1"/>
      <w:numFmt w:val="bullet"/>
      <w:lvlText w:val="-"/>
      <w:lvlJc w:val="left"/>
      <w:pPr>
        <w:ind w:left="2700" w:hanging="300"/>
      </w:pPr>
      <w:rPr>
        <w:rFonts w:hAnsi="Arial Unicode MS"/>
        <w:caps w:val="0"/>
        <w:smallCaps w:val="0"/>
        <w:strike w:val="0"/>
        <w:dstrike w:val="0"/>
        <w:outline w:val="0"/>
        <w:emboss w:val="0"/>
        <w:imprint w:val="0"/>
        <w:color w:val="282251"/>
        <w:spacing w:val="0"/>
        <w:w w:val="100"/>
        <w:kern w:val="0"/>
        <w:position w:val="8"/>
        <w:sz w:val="60"/>
        <w:szCs w:val="6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04"/>
    <w:rsid w:val="00554EBD"/>
    <w:rsid w:val="00683504"/>
    <w:rsid w:val="00DF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333A3A"/>
  <w15:docId w15:val="{482B82A9-C092-5646-9AFB-296B767B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hapter">
    <w:name w:val="Chapter"/>
    <w:pPr>
      <w:keepLines/>
      <w:outlineLvl w:val="0"/>
    </w:pPr>
    <w:rPr>
      <w:rFonts w:ascii="Poppins Regular" w:hAnsi="Poppins Regular" w:cs="Arial Unicode MS"/>
      <w:caps/>
      <w:color w:val="282252"/>
      <w:spacing w:val="3"/>
      <w:sz w:val="36"/>
      <w:szCs w:val="36"/>
      <w:lang w:val="en-US"/>
      <w14:textOutline w14:w="0" w14:cap="flat" w14:cmpd="sng" w14:algn="ctr">
        <w14:noFill/>
        <w14:prstDash w14:val="solid"/>
        <w14:bevel/>
      </w14:textOutline>
    </w:rPr>
  </w:style>
  <w:style w:type="paragraph" w:customStyle="1" w:styleId="Title2">
    <w:name w:val="Title 2"/>
    <w:pPr>
      <w:spacing w:line="168" w:lineRule="auto"/>
    </w:pPr>
    <w:rPr>
      <w:rFonts w:ascii="Druk Bold" w:hAnsi="Druk Bold" w:cs="Arial Unicode MS"/>
      <w:caps/>
      <w:color w:val="000000"/>
      <w:sz w:val="140"/>
      <w:szCs w:val="140"/>
      <w:lang w:val="en-US"/>
      <w14:textOutline w14:w="0" w14:cap="flat" w14:cmpd="sng" w14:algn="ctr">
        <w14:noFill/>
        <w14:prstDash w14:val="solid"/>
        <w14:bevel/>
      </w14:textOutline>
    </w:rPr>
  </w:style>
  <w:style w:type="paragraph" w:customStyle="1" w:styleId="Author">
    <w:name w:val="Author"/>
    <w:rPr>
      <w:rFonts w:ascii="Druk Bold" w:eastAsia="Druk Bold" w:hAnsi="Druk Bold" w:cs="Druk Bold"/>
      <w:caps/>
      <w:color w:val="000000"/>
      <w:sz w:val="62"/>
      <w:szCs w:val="62"/>
      <w14:textOutline w14:w="0" w14:cap="flat" w14:cmpd="sng" w14:algn="ctr">
        <w14:noFill/>
        <w14:prstDash w14:val="solid"/>
        <w14:bevel/>
      </w14:textOutline>
    </w:rPr>
  </w:style>
  <w:style w:type="paragraph" w:customStyle="1" w:styleId="Heading">
    <w:name w:val="Heading"/>
    <w:pPr>
      <w:spacing w:line="168" w:lineRule="auto"/>
    </w:pPr>
    <w:rPr>
      <w:rFonts w:ascii="Druk Medium" w:eastAsia="Druk Medium" w:hAnsi="Druk Medium" w:cs="Druk Medium"/>
      <w:caps/>
      <w:color w:val="A4313D"/>
      <w:sz w:val="90"/>
      <w:szCs w:val="90"/>
      <w14:textOutline w14:w="0" w14:cap="flat" w14:cmpd="sng" w14:algn="ctr">
        <w14:noFill/>
        <w14:prstDash w14:val="solid"/>
        <w14:bevel/>
      </w14:textOutline>
    </w:rPr>
  </w:style>
  <w:style w:type="paragraph" w:customStyle="1" w:styleId="Body2">
    <w:name w:val="Body 2"/>
    <w:next w:val="Body"/>
    <w:rPr>
      <w:rFonts w:ascii="Proxima Nova" w:eastAsia="Proxima Nova" w:hAnsi="Proxima Nova" w:cs="Proxima Nova"/>
      <w:color w:val="000000"/>
      <w:sz w:val="24"/>
      <w:szCs w:val="24"/>
      <w14:textOutline w14:w="0" w14:cap="flat" w14:cmpd="sng" w14:algn="ctr">
        <w14:noFill/>
        <w14:prstDash w14:val="solid"/>
        <w14:bevel/>
      </w14:textOutline>
    </w:rPr>
  </w:style>
  <w:style w:type="paragraph" w:customStyle="1" w:styleId="Body">
    <w:name w:val="Body"/>
    <w:pPr>
      <w:ind w:firstLine="320"/>
    </w:pPr>
    <w:rPr>
      <w:rFonts w:ascii="Proxima Nova" w:eastAsia="Proxima Nova" w:hAnsi="Proxima Nova" w:cs="Proxima Nova"/>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numbering" w:customStyle="1" w:styleId="Bullet">
    <w:name w:val="Bullet"/>
    <w:pPr>
      <w:numPr>
        <w:numId w:val="1"/>
      </w:numPr>
    </w:pPr>
  </w:style>
  <w:style w:type="paragraph" w:customStyle="1" w:styleId="Number">
    <w:name w:val="Number"/>
    <w:pPr>
      <w:keepLines/>
      <w:spacing w:line="192" w:lineRule="auto"/>
    </w:pPr>
    <w:rPr>
      <w:rFonts w:ascii="Poppins Bold" w:hAnsi="Poppins Bold" w:cs="Arial Unicode MS"/>
      <w:caps/>
      <w:color w:val="A4313D"/>
      <w:spacing w:val="6"/>
      <w:sz w:val="64"/>
      <w:szCs w:val="64"/>
      <w:lang w:val="en-US"/>
      <w14:textOutline w14:w="0" w14:cap="flat" w14:cmpd="sng" w14:algn="ctr">
        <w14:noFill/>
        <w14:prstDash w14:val="solid"/>
        <w14:bevel/>
      </w14:textOutline>
    </w:rPr>
  </w:style>
  <w:style w:type="paragraph" w:customStyle="1" w:styleId="PullQuote">
    <w:name w:val="Pull Quote"/>
    <w:pPr>
      <w:keepLines/>
      <w:spacing w:line="192" w:lineRule="auto"/>
      <w:outlineLvl w:val="0"/>
    </w:pPr>
    <w:rPr>
      <w:rFonts w:ascii="Druk Bold" w:eastAsia="Druk Bold" w:hAnsi="Druk Bold" w:cs="Druk Bold"/>
      <w:caps/>
      <w:color w:val="000000"/>
      <w:spacing w:val="6"/>
      <w:sz w:val="62"/>
      <w:szCs w:val="6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sv.org/Nehemiah+8%E2%80%9310/" TargetMode="External"/><Relationship Id="rId13" Type="http://schemas.openxmlformats.org/officeDocument/2006/relationships/hyperlink" Target="https://www.esv.org/Nehemiah+9%3A32%E2%80%933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esv.org/Nehemiah+4%3A14/" TargetMode="External"/><Relationship Id="rId17" Type="http://schemas.openxmlformats.org/officeDocument/2006/relationships/hyperlink" Target="http://www.allsaintswick.org.uk/Resources" TargetMode="External"/><Relationship Id="rId2" Type="http://schemas.openxmlformats.org/officeDocument/2006/relationships/styles" Target="styles.xml"/><Relationship Id="rId16" Type="http://schemas.openxmlformats.org/officeDocument/2006/relationships/hyperlink" Target="https://www.esv.org/Ezra+8%E2%80%93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v.org/Nehemiah+2%3A8/" TargetMode="External"/><Relationship Id="rId5" Type="http://schemas.openxmlformats.org/officeDocument/2006/relationships/footnotes" Target="footnotes.xml"/><Relationship Id="rId15" Type="http://schemas.openxmlformats.org/officeDocument/2006/relationships/hyperlink" Target="https://www.esv.org/Nehemiah+13/" TargetMode="External"/><Relationship Id="rId10" Type="http://schemas.openxmlformats.org/officeDocument/2006/relationships/hyperlink" Target="https://www.esv.org/Nehemiah+1%3A4%E2%80%93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v.org/Nehemiah+9%3A32%E2%80%9338/" TargetMode="External"/><Relationship Id="rId14" Type="http://schemas.openxmlformats.org/officeDocument/2006/relationships/hyperlink" Target="https://www.esv.org/Nehemiah+10%3A32%E2%80%9339/" TargetMode="External"/><Relationship Id="rId22" Type="http://schemas.openxmlformats.org/officeDocument/2006/relationships/theme" Target="theme/theme1.xml"/></Relationships>
</file>

<file path=word/theme/theme1.xml><?xml version="1.0" encoding="utf-8"?>
<a:theme xmlns:a="http://schemas.openxmlformats.org/drawingml/2006/main" name="25_Instructional">
  <a:themeElements>
    <a:clrScheme name="25_Instructional">
      <a:dk1>
        <a:srgbClr val="000000"/>
      </a:dk1>
      <a:lt1>
        <a:srgbClr val="FFFFFF"/>
      </a:lt1>
      <a:dk2>
        <a:srgbClr val="5E5E5E"/>
      </a:dk2>
      <a:lt2>
        <a:srgbClr val="D6D5D5"/>
      </a:lt2>
      <a:accent1>
        <a:srgbClr val="01BFF4"/>
      </a:accent1>
      <a:accent2>
        <a:srgbClr val="43E9CB"/>
      </a:accent2>
      <a:accent3>
        <a:srgbClr val="BC80FF"/>
      </a:accent3>
      <a:accent4>
        <a:srgbClr val="FFC618"/>
      </a:accent4>
      <a:accent5>
        <a:srgbClr val="FF4000"/>
      </a:accent5>
      <a:accent6>
        <a:srgbClr val="FF87BB"/>
      </a:accent6>
      <a:hlink>
        <a:srgbClr val="0000FF"/>
      </a:hlink>
      <a:folHlink>
        <a:srgbClr val="FF00FF"/>
      </a:folHlink>
    </a:clrScheme>
    <a:fontScheme name="25_Instructional">
      <a:majorFont>
        <a:latin typeface="Druk Medium"/>
        <a:ea typeface="Druk Medium"/>
        <a:cs typeface="Druk Medium"/>
      </a:majorFont>
      <a:minorFont>
        <a:latin typeface="Druk Bold"/>
        <a:ea typeface="Druk Bold"/>
        <a:cs typeface="Druk Bold"/>
      </a:minorFont>
    </a:fontScheme>
    <a:fmtScheme name="25_Instruction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825500" rtl="0" fontAlgn="auto" latinLnBrk="0" hangingPunct="0">
          <a:lnSpc>
            <a:spcPct val="120000"/>
          </a:lnSpc>
          <a:spcBef>
            <a:spcPts val="0"/>
          </a:spcBef>
          <a:spcAft>
            <a:spcPts val="0"/>
          </a:spcAft>
          <a:buClrTx/>
          <a:buSzTx/>
          <a:buFontTx/>
          <a:buNone/>
          <a:tabLst/>
          <a:defRPr kumimoji="0" sz="1400" b="0" i="0" u="none" strike="noStrike" cap="all" spc="0" normalizeH="0" baseline="0">
            <a:ln>
              <a:noFill/>
            </a:ln>
            <a:solidFill>
              <a:srgbClr val="FFFFFF"/>
            </a:solidFill>
            <a:effectLst/>
            <a:uFillTx/>
            <a:latin typeface="Proxima Nova Extrabold"/>
            <a:ea typeface="Proxima Nova Extrabold"/>
            <a:cs typeface="Proxima Nova Extrabold"/>
            <a:sym typeface="Proxima Nova Extra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016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roxima Nova"/>
            <a:ea typeface="Proxima Nova"/>
            <a:cs typeface="Proxima Nova"/>
            <a:sym typeface="Proxima Nov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1891</Words>
  <Characters>10784</Characters>
  <Application>Microsoft Office Word</Application>
  <DocSecurity>0</DocSecurity>
  <Lines>89</Lines>
  <Paragraphs>25</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Robson</cp:lastModifiedBy>
  <cp:revision>2</cp:revision>
  <dcterms:created xsi:type="dcterms:W3CDTF">2021-06-08T16:07:00Z</dcterms:created>
  <dcterms:modified xsi:type="dcterms:W3CDTF">2021-06-08T16:08:00Z</dcterms:modified>
</cp:coreProperties>
</file>